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B9" w:rsidRPr="00C12A64" w:rsidRDefault="004C0E1E" w:rsidP="002F68B2">
      <w:pPr>
        <w:tabs>
          <w:tab w:val="left" w:pos="8205"/>
        </w:tabs>
        <w:jc w:val="center"/>
      </w:pPr>
      <w:r>
        <w:rPr>
          <w:noProof/>
          <w:lang w:val="ru-RU"/>
        </w:rPr>
        <w:drawing>
          <wp:inline distT="0" distB="0" distL="0" distR="0">
            <wp:extent cx="457200" cy="569595"/>
            <wp:effectExtent l="0" t="0" r="0" b="190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B9" w:rsidRPr="00C12A64" w:rsidRDefault="00BB743B" w:rsidP="00BB743B">
      <w:pPr>
        <w:pStyle w:val="1"/>
        <w:tabs>
          <w:tab w:val="center" w:pos="4819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80BB9" w:rsidRPr="00C12A64">
        <w:rPr>
          <w:sz w:val="28"/>
          <w:szCs w:val="28"/>
        </w:rPr>
        <w:t>У К Р А Ї Н А</w:t>
      </w:r>
      <w:r>
        <w:rPr>
          <w:sz w:val="28"/>
          <w:szCs w:val="28"/>
        </w:rPr>
        <w:tab/>
      </w:r>
      <w:r w:rsidR="00877490">
        <w:rPr>
          <w:sz w:val="28"/>
          <w:szCs w:val="28"/>
        </w:rPr>
        <w:t>проект</w:t>
      </w:r>
    </w:p>
    <w:p w:rsidR="00180BB9" w:rsidRPr="00C12A64" w:rsidRDefault="00180BB9" w:rsidP="002F68B2"/>
    <w:p w:rsidR="00180BB9" w:rsidRPr="00C12A64" w:rsidRDefault="00180BB9" w:rsidP="002F68B2">
      <w:pPr>
        <w:pStyle w:val="2"/>
        <w:rPr>
          <w:sz w:val="28"/>
          <w:szCs w:val="28"/>
        </w:rPr>
      </w:pPr>
      <w:r w:rsidRPr="00C12A64">
        <w:rPr>
          <w:sz w:val="28"/>
          <w:szCs w:val="28"/>
        </w:rPr>
        <w:t>КОРЮКІВСЬКА МІСЬКА РАДА</w:t>
      </w:r>
    </w:p>
    <w:p w:rsidR="00180BB9" w:rsidRPr="00C12A64" w:rsidRDefault="00180BB9" w:rsidP="002F68B2">
      <w:pPr>
        <w:pStyle w:val="2"/>
        <w:rPr>
          <w:sz w:val="28"/>
          <w:szCs w:val="28"/>
        </w:rPr>
      </w:pPr>
      <w:proofErr w:type="spellStart"/>
      <w:r w:rsidRPr="00C12A64">
        <w:rPr>
          <w:sz w:val="28"/>
          <w:szCs w:val="28"/>
        </w:rPr>
        <w:t>Корюківський</w:t>
      </w:r>
      <w:proofErr w:type="spellEnd"/>
      <w:r w:rsidRPr="00C12A64">
        <w:rPr>
          <w:sz w:val="28"/>
          <w:szCs w:val="28"/>
        </w:rPr>
        <w:t xml:space="preserve"> район</w:t>
      </w:r>
    </w:p>
    <w:p w:rsidR="00180BB9" w:rsidRPr="00C12A64" w:rsidRDefault="00180BB9" w:rsidP="002F68B2">
      <w:pPr>
        <w:jc w:val="center"/>
        <w:rPr>
          <w:b/>
          <w:sz w:val="28"/>
          <w:szCs w:val="28"/>
        </w:rPr>
      </w:pPr>
      <w:r w:rsidRPr="00C12A64">
        <w:rPr>
          <w:b/>
          <w:sz w:val="28"/>
          <w:szCs w:val="28"/>
        </w:rPr>
        <w:t>Чернігівська область</w:t>
      </w:r>
    </w:p>
    <w:p w:rsidR="00180BB9" w:rsidRPr="00C12A64" w:rsidRDefault="00180BB9" w:rsidP="002F68B2">
      <w:pPr>
        <w:jc w:val="center"/>
      </w:pPr>
    </w:p>
    <w:p w:rsidR="00180BB9" w:rsidRPr="00C12A64" w:rsidRDefault="00180BB9" w:rsidP="002F68B2">
      <w:pPr>
        <w:jc w:val="center"/>
        <w:rPr>
          <w:b/>
          <w:sz w:val="28"/>
        </w:rPr>
      </w:pPr>
      <w:r w:rsidRPr="00C12A64">
        <w:rPr>
          <w:b/>
          <w:sz w:val="28"/>
        </w:rPr>
        <w:t xml:space="preserve">Р І Ш Е Н </w:t>
      </w:r>
      <w:proofErr w:type="spellStart"/>
      <w:r w:rsidRPr="00C12A64">
        <w:rPr>
          <w:b/>
          <w:sz w:val="28"/>
        </w:rPr>
        <w:t>Н</w:t>
      </w:r>
      <w:proofErr w:type="spellEnd"/>
      <w:r w:rsidRPr="00C12A64">
        <w:rPr>
          <w:b/>
          <w:sz w:val="28"/>
        </w:rPr>
        <w:t xml:space="preserve"> Я</w:t>
      </w:r>
    </w:p>
    <w:p w:rsidR="00180BB9" w:rsidRPr="00C12A64" w:rsidRDefault="00180BB9" w:rsidP="002F68B2">
      <w:pPr>
        <w:jc w:val="center"/>
        <w:rPr>
          <w:b/>
          <w:sz w:val="28"/>
        </w:rPr>
      </w:pPr>
    </w:p>
    <w:p w:rsidR="00180BB9" w:rsidRPr="00C12A64" w:rsidRDefault="00180BB9" w:rsidP="005A4387">
      <w:pPr>
        <w:jc w:val="center"/>
        <w:rPr>
          <w:b/>
          <w:sz w:val="28"/>
          <w:szCs w:val="28"/>
        </w:rPr>
      </w:pPr>
      <w:r w:rsidRPr="00C12A64">
        <w:rPr>
          <w:b/>
          <w:sz w:val="28"/>
          <w:szCs w:val="28"/>
        </w:rPr>
        <w:t>(</w:t>
      </w:r>
      <w:r w:rsidR="00877490">
        <w:rPr>
          <w:b/>
          <w:sz w:val="28"/>
          <w:szCs w:val="28"/>
        </w:rPr>
        <w:t>чотирнадцята</w:t>
      </w:r>
      <w:r w:rsidRPr="00C12A64">
        <w:rPr>
          <w:b/>
          <w:sz w:val="28"/>
          <w:szCs w:val="28"/>
        </w:rPr>
        <w:t xml:space="preserve"> сесія сьомого скликання)</w:t>
      </w:r>
    </w:p>
    <w:p w:rsidR="00180BB9" w:rsidRPr="00C12A64" w:rsidRDefault="00180BB9" w:rsidP="005A4387">
      <w:pPr>
        <w:rPr>
          <w:b/>
          <w:sz w:val="28"/>
        </w:rPr>
      </w:pPr>
    </w:p>
    <w:p w:rsidR="00180BB9" w:rsidRPr="00C12A64" w:rsidRDefault="00877490" w:rsidP="005A4387">
      <w:pPr>
        <w:rPr>
          <w:b/>
          <w:sz w:val="28"/>
          <w:szCs w:val="28"/>
        </w:rPr>
      </w:pPr>
      <w:r>
        <w:rPr>
          <w:b/>
          <w:sz w:val="28"/>
        </w:rPr>
        <w:t>__ травня 2018</w:t>
      </w:r>
      <w:r w:rsidR="00180BB9" w:rsidRPr="00C12A64">
        <w:rPr>
          <w:b/>
          <w:sz w:val="28"/>
          <w:szCs w:val="28"/>
          <w:u w:color="000000"/>
        </w:rPr>
        <w:t xml:space="preserve"> року</w:t>
      </w:r>
    </w:p>
    <w:p w:rsidR="00180BB9" w:rsidRPr="00C12A64" w:rsidRDefault="00180BB9" w:rsidP="005A4387">
      <w:pPr>
        <w:rPr>
          <w:b/>
          <w:sz w:val="28"/>
          <w:szCs w:val="28"/>
        </w:rPr>
      </w:pPr>
      <w:r w:rsidRPr="00C12A64">
        <w:rPr>
          <w:b/>
          <w:sz w:val="28"/>
          <w:szCs w:val="28"/>
        </w:rPr>
        <w:t>м. Корюківка</w:t>
      </w:r>
    </w:p>
    <w:p w:rsidR="00180BB9" w:rsidRPr="00C12A64" w:rsidRDefault="00180BB9" w:rsidP="005A4387">
      <w:pPr>
        <w:rPr>
          <w:b/>
          <w:sz w:val="28"/>
          <w:szCs w:val="28"/>
        </w:rPr>
      </w:pPr>
    </w:p>
    <w:p w:rsidR="00180BB9" w:rsidRPr="00C12A64" w:rsidRDefault="00180BB9" w:rsidP="005A4387">
      <w:pPr>
        <w:rPr>
          <w:b/>
          <w:sz w:val="28"/>
          <w:szCs w:val="28"/>
        </w:rPr>
      </w:pPr>
      <w:r w:rsidRPr="00C12A64">
        <w:rPr>
          <w:b/>
          <w:sz w:val="28"/>
          <w:szCs w:val="28"/>
        </w:rPr>
        <w:t>Про надання пільги по</w:t>
      </w:r>
    </w:p>
    <w:p w:rsidR="00180BB9" w:rsidRPr="00C12A64" w:rsidRDefault="00180BB9" w:rsidP="005A4387">
      <w:pPr>
        <w:rPr>
          <w:b/>
          <w:sz w:val="28"/>
          <w:szCs w:val="28"/>
        </w:rPr>
      </w:pPr>
      <w:r w:rsidRPr="00C12A64">
        <w:rPr>
          <w:b/>
          <w:sz w:val="28"/>
          <w:szCs w:val="28"/>
        </w:rPr>
        <w:t>платі за землю на 201</w:t>
      </w:r>
      <w:r w:rsidR="00877490">
        <w:rPr>
          <w:b/>
          <w:sz w:val="28"/>
          <w:szCs w:val="28"/>
        </w:rPr>
        <w:t>9</w:t>
      </w:r>
      <w:bookmarkStart w:id="0" w:name="_GoBack"/>
      <w:bookmarkEnd w:id="0"/>
      <w:r w:rsidRPr="00C12A64">
        <w:rPr>
          <w:b/>
          <w:sz w:val="28"/>
          <w:szCs w:val="28"/>
        </w:rPr>
        <w:t xml:space="preserve"> рік</w:t>
      </w:r>
    </w:p>
    <w:p w:rsidR="00180BB9" w:rsidRPr="00C12A64" w:rsidRDefault="00180BB9" w:rsidP="005A4387">
      <w:pPr>
        <w:jc w:val="both"/>
        <w:rPr>
          <w:sz w:val="28"/>
          <w:szCs w:val="28"/>
        </w:rPr>
      </w:pPr>
    </w:p>
    <w:p w:rsidR="00180BB9" w:rsidRPr="00C12A64" w:rsidRDefault="00180BB9" w:rsidP="005A4387">
      <w:pPr>
        <w:ind w:firstLine="708"/>
        <w:jc w:val="both"/>
        <w:rPr>
          <w:sz w:val="28"/>
          <w:szCs w:val="28"/>
        </w:rPr>
      </w:pPr>
      <w:r w:rsidRPr="00C12A64">
        <w:rPr>
          <w:sz w:val="28"/>
          <w:szCs w:val="28"/>
        </w:rPr>
        <w:t>Враховуючи рекомендації постійної комісії міської ради з питань  житлово-комунального господарства, регулювання земел</w:t>
      </w:r>
      <w:r>
        <w:rPr>
          <w:sz w:val="28"/>
          <w:szCs w:val="28"/>
        </w:rPr>
        <w:t xml:space="preserve">ьних відносин, </w:t>
      </w:r>
      <w:r w:rsidRPr="00C12A64">
        <w:rPr>
          <w:sz w:val="28"/>
          <w:szCs w:val="28"/>
        </w:rPr>
        <w:t>будівництва та охорони навколишнього прир</w:t>
      </w:r>
      <w:r>
        <w:rPr>
          <w:sz w:val="28"/>
          <w:szCs w:val="28"/>
        </w:rPr>
        <w:t xml:space="preserve">одного  середовища щодо надання </w:t>
      </w:r>
      <w:r w:rsidRPr="00C12A64">
        <w:rPr>
          <w:sz w:val="28"/>
          <w:szCs w:val="28"/>
        </w:rPr>
        <w:t>пільги по сплаті земельного податку за землю на 201</w:t>
      </w:r>
      <w:r w:rsidR="00BB743B">
        <w:rPr>
          <w:sz w:val="28"/>
          <w:szCs w:val="28"/>
        </w:rPr>
        <w:t>8</w:t>
      </w:r>
      <w:r w:rsidRPr="00C12A64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, </w:t>
      </w:r>
      <w:r w:rsidRPr="00C12A64">
        <w:rPr>
          <w:sz w:val="28"/>
          <w:szCs w:val="28"/>
        </w:rPr>
        <w:t>керуючись  ст. 12, 284 Податкового кодексу України, ст. 92 Земельного кодексу України, ст. 26, 54 Закону України</w:t>
      </w:r>
      <w:r>
        <w:rPr>
          <w:sz w:val="28"/>
          <w:szCs w:val="28"/>
        </w:rPr>
        <w:t xml:space="preserve"> </w:t>
      </w:r>
      <w:r w:rsidRPr="00C12A64">
        <w:rPr>
          <w:sz w:val="28"/>
          <w:szCs w:val="28"/>
        </w:rPr>
        <w:t>«Про місцеве самоврядування в Україні»,</w:t>
      </w:r>
    </w:p>
    <w:p w:rsidR="00180BB9" w:rsidRPr="00C12A64" w:rsidRDefault="00180BB9" w:rsidP="005A4387">
      <w:pPr>
        <w:rPr>
          <w:b/>
          <w:i/>
          <w:sz w:val="28"/>
          <w:szCs w:val="28"/>
        </w:rPr>
      </w:pPr>
    </w:p>
    <w:p w:rsidR="00180BB9" w:rsidRDefault="00180BB9" w:rsidP="005A4387">
      <w:pPr>
        <w:jc w:val="center"/>
        <w:rPr>
          <w:b/>
          <w:sz w:val="28"/>
          <w:szCs w:val="28"/>
        </w:rPr>
      </w:pPr>
      <w:r w:rsidRPr="00C12A64">
        <w:rPr>
          <w:b/>
          <w:sz w:val="28"/>
          <w:szCs w:val="28"/>
        </w:rPr>
        <w:t>міська рада в и р і ш и л а :</w:t>
      </w:r>
    </w:p>
    <w:p w:rsidR="00180BB9" w:rsidRPr="00C12A64" w:rsidRDefault="00180BB9" w:rsidP="005A4387">
      <w:pPr>
        <w:jc w:val="center"/>
        <w:rPr>
          <w:b/>
          <w:sz w:val="28"/>
          <w:szCs w:val="28"/>
        </w:rPr>
      </w:pPr>
    </w:p>
    <w:p w:rsidR="00180BB9" w:rsidRPr="00C12A64" w:rsidRDefault="00180BB9" w:rsidP="00100587">
      <w:pPr>
        <w:jc w:val="both"/>
        <w:rPr>
          <w:sz w:val="28"/>
          <w:szCs w:val="28"/>
        </w:rPr>
      </w:pPr>
      <w:r w:rsidRPr="00C12A64">
        <w:rPr>
          <w:sz w:val="28"/>
          <w:szCs w:val="28"/>
        </w:rPr>
        <w:tab/>
      </w:r>
      <w:r w:rsidRPr="00C12A64">
        <w:rPr>
          <w:b/>
          <w:sz w:val="28"/>
          <w:szCs w:val="28"/>
        </w:rPr>
        <w:t>1.</w:t>
      </w:r>
      <w:r w:rsidR="00EC4928">
        <w:rPr>
          <w:b/>
          <w:sz w:val="28"/>
          <w:szCs w:val="28"/>
        </w:rPr>
        <w:t xml:space="preserve"> </w:t>
      </w:r>
      <w:r w:rsidRPr="00C12A64">
        <w:rPr>
          <w:sz w:val="28"/>
          <w:szCs w:val="28"/>
        </w:rPr>
        <w:t>Звільнити від сплати земельного податку на 201</w:t>
      </w:r>
      <w:r w:rsidR="00877490">
        <w:rPr>
          <w:sz w:val="28"/>
          <w:szCs w:val="28"/>
        </w:rPr>
        <w:t>9</w:t>
      </w:r>
      <w:r w:rsidRPr="00C12A64">
        <w:rPr>
          <w:sz w:val="28"/>
          <w:szCs w:val="28"/>
        </w:rPr>
        <w:t xml:space="preserve"> рік за користування земельними ділянками на території </w:t>
      </w:r>
      <w:proofErr w:type="spellStart"/>
      <w:r w:rsidRPr="00C12A64">
        <w:rPr>
          <w:sz w:val="28"/>
          <w:szCs w:val="28"/>
        </w:rPr>
        <w:t>Корюківської</w:t>
      </w:r>
      <w:proofErr w:type="spellEnd"/>
      <w:r w:rsidRPr="00C12A64">
        <w:rPr>
          <w:sz w:val="28"/>
          <w:szCs w:val="28"/>
        </w:rPr>
        <w:t xml:space="preserve"> міської ради:</w:t>
      </w:r>
    </w:p>
    <w:p w:rsidR="00180BB9" w:rsidRPr="00C12A64" w:rsidRDefault="00180BB9" w:rsidP="00100587">
      <w:pPr>
        <w:jc w:val="both"/>
        <w:rPr>
          <w:sz w:val="28"/>
          <w:szCs w:val="28"/>
        </w:rPr>
      </w:pPr>
      <w:r w:rsidRPr="00C12A64">
        <w:rPr>
          <w:sz w:val="28"/>
          <w:szCs w:val="28"/>
        </w:rPr>
        <w:t>- органи державної влади та органи місцевого самоврядування, заклади, установи та організації, які повністю утримуються за рахунок коштів державного та місцевих бюджетів;</w:t>
      </w:r>
    </w:p>
    <w:p w:rsidR="00180BB9" w:rsidRPr="00C12A64" w:rsidRDefault="00180BB9" w:rsidP="00100587">
      <w:pPr>
        <w:jc w:val="both"/>
        <w:rPr>
          <w:sz w:val="28"/>
          <w:szCs w:val="28"/>
        </w:rPr>
      </w:pPr>
      <w:r w:rsidRPr="00C12A64">
        <w:rPr>
          <w:sz w:val="28"/>
          <w:szCs w:val="28"/>
        </w:rPr>
        <w:t>- кладовища;</w:t>
      </w:r>
    </w:p>
    <w:p w:rsidR="00180BB9" w:rsidRPr="00C12A64" w:rsidRDefault="00180BB9" w:rsidP="00100587">
      <w:pPr>
        <w:jc w:val="both"/>
        <w:rPr>
          <w:sz w:val="28"/>
          <w:szCs w:val="28"/>
        </w:rPr>
      </w:pPr>
      <w:r w:rsidRPr="00C12A64">
        <w:rPr>
          <w:sz w:val="28"/>
          <w:szCs w:val="28"/>
        </w:rPr>
        <w:t>- церкви;</w:t>
      </w:r>
    </w:p>
    <w:p w:rsidR="00180BB9" w:rsidRDefault="00180BB9" w:rsidP="005A4387">
      <w:pPr>
        <w:jc w:val="both"/>
        <w:rPr>
          <w:sz w:val="28"/>
          <w:szCs w:val="28"/>
        </w:rPr>
      </w:pPr>
      <w:r w:rsidRPr="00C12A64">
        <w:rPr>
          <w:sz w:val="28"/>
          <w:szCs w:val="28"/>
        </w:rPr>
        <w:t xml:space="preserve">- комунальні підприємства </w:t>
      </w:r>
      <w:proofErr w:type="spellStart"/>
      <w:r w:rsidRPr="00C12A64">
        <w:rPr>
          <w:sz w:val="28"/>
          <w:szCs w:val="28"/>
        </w:rPr>
        <w:t>Корюківської</w:t>
      </w:r>
      <w:proofErr w:type="spellEnd"/>
      <w:r w:rsidRPr="00C12A64">
        <w:rPr>
          <w:sz w:val="28"/>
          <w:szCs w:val="28"/>
        </w:rPr>
        <w:t xml:space="preserve"> міської ради.</w:t>
      </w:r>
    </w:p>
    <w:p w:rsidR="00F067DF" w:rsidRPr="00C12A64" w:rsidRDefault="00F067DF" w:rsidP="005A4387">
      <w:pPr>
        <w:jc w:val="both"/>
        <w:rPr>
          <w:sz w:val="28"/>
          <w:szCs w:val="28"/>
        </w:rPr>
      </w:pPr>
    </w:p>
    <w:p w:rsidR="00180BB9" w:rsidRDefault="00180BB9" w:rsidP="005A4387">
      <w:pPr>
        <w:ind w:right="-185"/>
        <w:jc w:val="both"/>
        <w:rPr>
          <w:sz w:val="28"/>
          <w:szCs w:val="28"/>
        </w:rPr>
      </w:pPr>
      <w:r w:rsidRPr="00C12A64">
        <w:rPr>
          <w:sz w:val="28"/>
          <w:szCs w:val="28"/>
        </w:rPr>
        <w:tab/>
      </w:r>
      <w:r w:rsidRPr="00C12A64">
        <w:rPr>
          <w:b/>
          <w:sz w:val="28"/>
          <w:szCs w:val="28"/>
        </w:rPr>
        <w:t>2.</w:t>
      </w:r>
      <w:r w:rsidRPr="00C12A64">
        <w:rPr>
          <w:sz w:val="28"/>
          <w:szCs w:val="28"/>
        </w:rPr>
        <w:t xml:space="preserve"> Дане рішення набирає чинність з 01.01.201</w:t>
      </w:r>
      <w:r w:rsidR="00877490">
        <w:rPr>
          <w:sz w:val="28"/>
          <w:szCs w:val="28"/>
        </w:rPr>
        <w:t>9</w:t>
      </w:r>
      <w:r w:rsidRPr="00C12A64">
        <w:rPr>
          <w:sz w:val="28"/>
          <w:szCs w:val="28"/>
        </w:rPr>
        <w:t xml:space="preserve"> року.</w:t>
      </w:r>
    </w:p>
    <w:p w:rsidR="00F067DF" w:rsidRPr="00C12A64" w:rsidRDefault="00F067DF" w:rsidP="005A4387">
      <w:pPr>
        <w:ind w:right="-185"/>
        <w:jc w:val="both"/>
        <w:rPr>
          <w:sz w:val="28"/>
          <w:szCs w:val="28"/>
        </w:rPr>
      </w:pPr>
    </w:p>
    <w:p w:rsidR="00180BB9" w:rsidRDefault="00180BB9" w:rsidP="005A4387">
      <w:pPr>
        <w:ind w:right="-185"/>
        <w:jc w:val="both"/>
        <w:rPr>
          <w:sz w:val="28"/>
          <w:szCs w:val="28"/>
        </w:rPr>
      </w:pPr>
      <w:r w:rsidRPr="00C12A64">
        <w:rPr>
          <w:sz w:val="28"/>
          <w:szCs w:val="28"/>
        </w:rPr>
        <w:tab/>
      </w:r>
      <w:r w:rsidRPr="00C12A64">
        <w:rPr>
          <w:b/>
          <w:sz w:val="28"/>
          <w:szCs w:val="28"/>
        </w:rPr>
        <w:t>3.</w:t>
      </w:r>
      <w:r w:rsidRPr="00C12A64">
        <w:rPr>
          <w:sz w:val="28"/>
          <w:szCs w:val="28"/>
        </w:rPr>
        <w:t xml:space="preserve"> Оприлюднити це рішення на офіційному веб-сайті </w:t>
      </w:r>
      <w:proofErr w:type="spellStart"/>
      <w:r w:rsidRPr="00C12A64">
        <w:rPr>
          <w:sz w:val="28"/>
          <w:szCs w:val="28"/>
        </w:rPr>
        <w:t>Корюківської</w:t>
      </w:r>
      <w:proofErr w:type="spellEnd"/>
      <w:r w:rsidRPr="00C12A64">
        <w:rPr>
          <w:sz w:val="28"/>
          <w:szCs w:val="28"/>
        </w:rPr>
        <w:t xml:space="preserve"> міської ради та в засобах масової інформації.</w:t>
      </w:r>
    </w:p>
    <w:p w:rsidR="00F067DF" w:rsidRPr="00C12A64" w:rsidRDefault="00F067DF" w:rsidP="005A4387">
      <w:pPr>
        <w:ind w:right="-185"/>
        <w:jc w:val="both"/>
        <w:rPr>
          <w:sz w:val="28"/>
          <w:szCs w:val="28"/>
        </w:rPr>
      </w:pPr>
    </w:p>
    <w:p w:rsidR="00180BB9" w:rsidRPr="00C12A64" w:rsidRDefault="00180BB9" w:rsidP="005A4387">
      <w:pPr>
        <w:pStyle w:val="a3"/>
        <w:jc w:val="both"/>
        <w:rPr>
          <w:sz w:val="28"/>
          <w:szCs w:val="28"/>
        </w:rPr>
      </w:pPr>
      <w:r w:rsidRPr="00C12A64">
        <w:rPr>
          <w:sz w:val="28"/>
          <w:szCs w:val="28"/>
        </w:rPr>
        <w:tab/>
      </w:r>
      <w:r w:rsidRPr="00C12A64">
        <w:rPr>
          <w:b/>
          <w:sz w:val="28"/>
          <w:szCs w:val="28"/>
        </w:rPr>
        <w:t>4.</w:t>
      </w:r>
      <w:r w:rsidR="00EC4928">
        <w:rPr>
          <w:b/>
          <w:sz w:val="28"/>
          <w:szCs w:val="28"/>
        </w:rPr>
        <w:t xml:space="preserve"> </w:t>
      </w:r>
      <w:r w:rsidRPr="00C12A64">
        <w:rPr>
          <w:sz w:val="28"/>
          <w:szCs w:val="28"/>
        </w:rPr>
        <w:t>Контроль за виконанням даного рішення покласти на постійну комісію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80BB9" w:rsidRDefault="00180BB9" w:rsidP="005A4387">
      <w:pPr>
        <w:rPr>
          <w:b/>
          <w:sz w:val="28"/>
          <w:szCs w:val="28"/>
        </w:rPr>
      </w:pPr>
    </w:p>
    <w:p w:rsidR="00BB743B" w:rsidRPr="00C12A64" w:rsidRDefault="00BB743B" w:rsidP="005A4387">
      <w:pPr>
        <w:rPr>
          <w:b/>
          <w:sz w:val="28"/>
          <w:szCs w:val="28"/>
        </w:rPr>
      </w:pPr>
    </w:p>
    <w:p w:rsidR="00180BB9" w:rsidRPr="00C12A64" w:rsidRDefault="00180BB9" w:rsidP="005A4387">
      <w:r w:rsidRPr="00C12A64">
        <w:rPr>
          <w:b/>
          <w:sz w:val="28"/>
          <w:szCs w:val="28"/>
        </w:rPr>
        <w:t xml:space="preserve">Міський голова                                                                                     </w:t>
      </w:r>
      <w:r w:rsidR="00BB743B">
        <w:rPr>
          <w:b/>
          <w:sz w:val="28"/>
          <w:szCs w:val="28"/>
        </w:rPr>
        <w:t xml:space="preserve">Р.Р. </w:t>
      </w:r>
      <w:proofErr w:type="spellStart"/>
      <w:r w:rsidR="00BB743B">
        <w:rPr>
          <w:b/>
          <w:sz w:val="28"/>
          <w:szCs w:val="28"/>
        </w:rPr>
        <w:t>Ахмедов</w:t>
      </w:r>
      <w:proofErr w:type="spellEnd"/>
    </w:p>
    <w:sectPr w:rsidR="00180BB9" w:rsidRPr="00C12A64" w:rsidSect="00F067DF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7"/>
    <w:rsid w:val="00100587"/>
    <w:rsid w:val="0014673B"/>
    <w:rsid w:val="00180BB9"/>
    <w:rsid w:val="001A045D"/>
    <w:rsid w:val="001A571D"/>
    <w:rsid w:val="0022581A"/>
    <w:rsid w:val="00252A77"/>
    <w:rsid w:val="0028398F"/>
    <w:rsid w:val="002C044C"/>
    <w:rsid w:val="002F68B2"/>
    <w:rsid w:val="00364462"/>
    <w:rsid w:val="00376410"/>
    <w:rsid w:val="003E127F"/>
    <w:rsid w:val="003E7E44"/>
    <w:rsid w:val="00427E05"/>
    <w:rsid w:val="004C0E1E"/>
    <w:rsid w:val="0051423B"/>
    <w:rsid w:val="005A4387"/>
    <w:rsid w:val="005C0E34"/>
    <w:rsid w:val="0063567B"/>
    <w:rsid w:val="0065742F"/>
    <w:rsid w:val="00752ECA"/>
    <w:rsid w:val="00762E6B"/>
    <w:rsid w:val="007B675F"/>
    <w:rsid w:val="007C54B5"/>
    <w:rsid w:val="007F3A6B"/>
    <w:rsid w:val="008134BF"/>
    <w:rsid w:val="00867EF5"/>
    <w:rsid w:val="00877490"/>
    <w:rsid w:val="00881B27"/>
    <w:rsid w:val="00890E2A"/>
    <w:rsid w:val="008F39C2"/>
    <w:rsid w:val="0098193B"/>
    <w:rsid w:val="009904DC"/>
    <w:rsid w:val="00A908C8"/>
    <w:rsid w:val="00AA22A4"/>
    <w:rsid w:val="00AA5AEA"/>
    <w:rsid w:val="00AC390B"/>
    <w:rsid w:val="00B24A89"/>
    <w:rsid w:val="00B70180"/>
    <w:rsid w:val="00BA66ED"/>
    <w:rsid w:val="00BB743B"/>
    <w:rsid w:val="00C12A64"/>
    <w:rsid w:val="00D646BB"/>
    <w:rsid w:val="00D665B0"/>
    <w:rsid w:val="00DF4BDE"/>
    <w:rsid w:val="00E84CD5"/>
    <w:rsid w:val="00EC2143"/>
    <w:rsid w:val="00EC4928"/>
    <w:rsid w:val="00F013E8"/>
    <w:rsid w:val="00F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A4387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5A4387"/>
    <w:pPr>
      <w:keepNext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387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387"/>
    <w:rPr>
      <w:rFonts w:ascii="Times New Roman" w:hAnsi="Times New Roman"/>
      <w:b/>
      <w:sz w:val="20"/>
      <w:lang w:val="uk-UA" w:eastAsia="ru-RU"/>
    </w:rPr>
  </w:style>
  <w:style w:type="paragraph" w:styleId="a3">
    <w:name w:val="Body Text"/>
    <w:basedOn w:val="a"/>
    <w:link w:val="a4"/>
    <w:uiPriority w:val="99"/>
    <w:rsid w:val="005A438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5A4387"/>
    <w:rPr>
      <w:rFonts w:ascii="Times New Roman" w:hAnsi="Times New Roman"/>
      <w:sz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A438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4387"/>
    <w:rPr>
      <w:rFonts w:ascii="Tahoma" w:hAnsi="Tahoma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A4387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5A4387"/>
    <w:pPr>
      <w:keepNext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387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387"/>
    <w:rPr>
      <w:rFonts w:ascii="Times New Roman" w:hAnsi="Times New Roman"/>
      <w:b/>
      <w:sz w:val="20"/>
      <w:lang w:val="uk-UA" w:eastAsia="ru-RU"/>
    </w:rPr>
  </w:style>
  <w:style w:type="paragraph" w:styleId="a3">
    <w:name w:val="Body Text"/>
    <w:basedOn w:val="a"/>
    <w:link w:val="a4"/>
    <w:uiPriority w:val="99"/>
    <w:rsid w:val="005A438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5A4387"/>
    <w:rPr>
      <w:rFonts w:ascii="Times New Roman" w:hAnsi="Times New Roman"/>
      <w:sz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A438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4387"/>
    <w:rPr>
      <w:rFonts w:ascii="Tahoma" w:hAnsi="Tahoma"/>
      <w:sz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cp:lastPrinted>2017-08-08T09:24:00Z</cp:lastPrinted>
  <dcterms:created xsi:type="dcterms:W3CDTF">2017-07-19T08:54:00Z</dcterms:created>
  <dcterms:modified xsi:type="dcterms:W3CDTF">2018-05-10T13:39:00Z</dcterms:modified>
</cp:coreProperties>
</file>