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7D" w:rsidRPr="00755786" w:rsidRDefault="0090487D" w:rsidP="0090487D">
      <w:pPr>
        <w:tabs>
          <w:tab w:val="left" w:pos="8205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</w:t>
      </w:r>
      <w:r w:rsidRPr="00755786">
        <w:rPr>
          <w:noProof/>
          <w:sz w:val="28"/>
          <w:szCs w:val="28"/>
          <w:lang w:val="ru-RU"/>
        </w:rPr>
        <w:drawing>
          <wp:inline distT="0" distB="0" distL="0" distR="0">
            <wp:extent cx="438150" cy="552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786">
        <w:rPr>
          <w:sz w:val="28"/>
          <w:szCs w:val="28"/>
        </w:rPr>
        <w:t xml:space="preserve">                                           Проект</w:t>
      </w:r>
    </w:p>
    <w:p w:rsidR="0090487D" w:rsidRPr="00755786" w:rsidRDefault="0090487D" w:rsidP="0090487D">
      <w:pPr>
        <w:pStyle w:val="1"/>
        <w:rPr>
          <w:sz w:val="28"/>
          <w:szCs w:val="28"/>
        </w:rPr>
      </w:pPr>
      <w:r w:rsidRPr="00755786">
        <w:rPr>
          <w:sz w:val="28"/>
          <w:szCs w:val="28"/>
        </w:rPr>
        <w:t>У К Р А Ї Н А</w:t>
      </w:r>
    </w:p>
    <w:p w:rsidR="0090487D" w:rsidRDefault="0090487D" w:rsidP="0090487D">
      <w:pPr>
        <w:jc w:val="center"/>
      </w:pPr>
    </w:p>
    <w:p w:rsidR="0090487D" w:rsidRDefault="0090487D" w:rsidP="0090487D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КОРЮКІВСЬКА МІСЬКА РАДА</w:t>
      </w:r>
    </w:p>
    <w:p w:rsidR="0090487D" w:rsidRDefault="0090487D" w:rsidP="0090487D">
      <w:pPr>
        <w:pStyle w:val="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</w:t>
      </w:r>
    </w:p>
    <w:p w:rsidR="0090487D" w:rsidRDefault="0090487D" w:rsidP="00904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90487D" w:rsidRDefault="0090487D" w:rsidP="0090487D">
      <w:pPr>
        <w:jc w:val="center"/>
      </w:pPr>
    </w:p>
    <w:p w:rsidR="0090487D" w:rsidRDefault="0090487D" w:rsidP="0090487D">
      <w:pPr>
        <w:jc w:val="center"/>
        <w:rPr>
          <w:b/>
          <w:sz w:val="28"/>
        </w:rPr>
      </w:pPr>
      <w:r>
        <w:rPr>
          <w:b/>
          <w:sz w:val="28"/>
        </w:rPr>
        <w:t xml:space="preserve">Р І Ш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90487D" w:rsidRDefault="0090487D" w:rsidP="0090487D">
      <w:pPr>
        <w:jc w:val="center"/>
        <w:rPr>
          <w:b/>
          <w:sz w:val="28"/>
        </w:rPr>
      </w:pPr>
    </w:p>
    <w:p w:rsidR="0090487D" w:rsidRDefault="0090487D" w:rsidP="00904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(чотирнадцята сесія сьомого скликання)</w:t>
      </w:r>
    </w:p>
    <w:p w:rsidR="0090487D" w:rsidRPr="007C54B5" w:rsidRDefault="0090487D" w:rsidP="0090487D">
      <w:pPr>
        <w:jc w:val="center"/>
        <w:rPr>
          <w:b/>
          <w:sz w:val="28"/>
          <w:szCs w:val="28"/>
        </w:rPr>
      </w:pPr>
    </w:p>
    <w:p w:rsidR="0090487D" w:rsidRPr="00755786" w:rsidRDefault="00F34708" w:rsidP="0090487D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24</w:t>
      </w:r>
      <w:r w:rsidR="0090487D">
        <w:rPr>
          <w:rStyle w:val="a3"/>
          <w:sz w:val="28"/>
          <w:szCs w:val="28"/>
        </w:rPr>
        <w:t xml:space="preserve"> травня 2018</w:t>
      </w:r>
      <w:r w:rsidR="0090487D" w:rsidRPr="00755786">
        <w:rPr>
          <w:rStyle w:val="a3"/>
          <w:sz w:val="28"/>
          <w:szCs w:val="28"/>
        </w:rPr>
        <w:t xml:space="preserve"> року      </w:t>
      </w:r>
    </w:p>
    <w:p w:rsidR="0090487D" w:rsidRPr="00E35832" w:rsidRDefault="0090487D" w:rsidP="0090487D">
      <w:pPr>
        <w:rPr>
          <w:b/>
          <w:sz w:val="28"/>
          <w:szCs w:val="28"/>
        </w:rPr>
      </w:pPr>
      <w:r w:rsidRPr="00E35832">
        <w:rPr>
          <w:b/>
          <w:sz w:val="28"/>
          <w:szCs w:val="28"/>
        </w:rPr>
        <w:t>м. Корюківка</w:t>
      </w:r>
    </w:p>
    <w:p w:rsidR="0090487D" w:rsidRPr="007640F8" w:rsidRDefault="0090487D" w:rsidP="0090487D">
      <w:pPr>
        <w:rPr>
          <w:b/>
          <w:sz w:val="28"/>
          <w:szCs w:val="28"/>
        </w:rPr>
      </w:pPr>
    </w:p>
    <w:p w:rsidR="0090487D" w:rsidRPr="00472B9B" w:rsidRDefault="0090487D" w:rsidP="0090487D">
      <w:pPr>
        <w:rPr>
          <w:b/>
          <w:sz w:val="28"/>
          <w:szCs w:val="28"/>
        </w:rPr>
      </w:pPr>
      <w:r w:rsidRPr="00472B9B">
        <w:rPr>
          <w:b/>
          <w:sz w:val="28"/>
          <w:szCs w:val="28"/>
        </w:rPr>
        <w:t xml:space="preserve">Про затвердження  акту </w:t>
      </w:r>
    </w:p>
    <w:p w:rsidR="0090487D" w:rsidRPr="00472B9B" w:rsidRDefault="0090487D" w:rsidP="0090487D">
      <w:pPr>
        <w:rPr>
          <w:b/>
          <w:sz w:val="28"/>
          <w:szCs w:val="28"/>
        </w:rPr>
      </w:pPr>
      <w:r w:rsidRPr="00472B9B">
        <w:rPr>
          <w:b/>
          <w:sz w:val="28"/>
          <w:szCs w:val="28"/>
        </w:rPr>
        <w:t xml:space="preserve">погоджувальної комісії    </w:t>
      </w:r>
    </w:p>
    <w:p w:rsidR="0090487D" w:rsidRPr="00F70CEA" w:rsidRDefault="0090487D" w:rsidP="0090487D">
      <w:pPr>
        <w:rPr>
          <w:sz w:val="28"/>
          <w:szCs w:val="28"/>
        </w:rPr>
      </w:pPr>
    </w:p>
    <w:p w:rsidR="0090487D" w:rsidRPr="00F70CEA" w:rsidRDefault="0090487D" w:rsidP="00F059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</w:t>
      </w:r>
      <w:r w:rsidRPr="00F70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заяву Корінь Таїсії Миколаївни та </w:t>
      </w:r>
      <w:r w:rsidRPr="00F70CEA">
        <w:rPr>
          <w:sz w:val="28"/>
          <w:szCs w:val="28"/>
        </w:rPr>
        <w:t>акт</w:t>
      </w:r>
      <w:r>
        <w:rPr>
          <w:sz w:val="28"/>
          <w:szCs w:val="28"/>
        </w:rPr>
        <w:t xml:space="preserve"> обстеження земельної ділянки по вул. </w:t>
      </w:r>
      <w:proofErr w:type="spellStart"/>
      <w:r>
        <w:rPr>
          <w:sz w:val="28"/>
          <w:szCs w:val="28"/>
        </w:rPr>
        <w:t>Червонохутірська</w:t>
      </w:r>
      <w:proofErr w:type="spellEnd"/>
      <w:r>
        <w:rPr>
          <w:sz w:val="28"/>
          <w:szCs w:val="28"/>
        </w:rPr>
        <w:t xml:space="preserve">, 19, м. Корюківка від 27.04.2018 р., складений комісією по врегулюванню земельних спорів на території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міської ради, </w:t>
      </w:r>
      <w:r w:rsidRPr="007E625E">
        <w:rPr>
          <w:sz w:val="28"/>
          <w:szCs w:val="28"/>
        </w:rPr>
        <w:t>враховуючи</w:t>
      </w:r>
      <w:r w:rsidRPr="005A76D7">
        <w:rPr>
          <w:sz w:val="28"/>
          <w:szCs w:val="28"/>
        </w:rPr>
        <w:t xml:space="preserve"> висновки постійної комісії міської ради з питань  житлово-комунального господарства, регулювання земельних відносин, будівництва та охорони навколишнього прир</w:t>
      </w:r>
      <w:r>
        <w:rPr>
          <w:sz w:val="28"/>
          <w:szCs w:val="28"/>
        </w:rPr>
        <w:t>одного середовища, керуючись ст.</w:t>
      </w:r>
      <w:r w:rsidRPr="005A76D7">
        <w:rPr>
          <w:sz w:val="28"/>
          <w:szCs w:val="28"/>
        </w:rPr>
        <w:t xml:space="preserve"> 12,</w:t>
      </w:r>
      <w:r>
        <w:rPr>
          <w:sz w:val="28"/>
          <w:szCs w:val="28"/>
        </w:rPr>
        <w:t xml:space="preserve"> </w:t>
      </w:r>
      <w:r w:rsidRPr="005A76D7">
        <w:rPr>
          <w:sz w:val="28"/>
          <w:szCs w:val="28"/>
        </w:rPr>
        <w:t xml:space="preserve">79-1 кодексу України, ст. 26 Закону України </w:t>
      </w:r>
      <w:r>
        <w:rPr>
          <w:sz w:val="28"/>
          <w:szCs w:val="28"/>
        </w:rPr>
        <w:t>«</w:t>
      </w:r>
      <w:r w:rsidRPr="005A76D7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5A76D7">
        <w:rPr>
          <w:sz w:val="28"/>
          <w:szCs w:val="28"/>
        </w:rPr>
        <w:t>,</w:t>
      </w:r>
    </w:p>
    <w:p w:rsidR="0090487D" w:rsidRPr="00F70CEA" w:rsidRDefault="0090487D" w:rsidP="0090487D">
      <w:pPr>
        <w:rPr>
          <w:sz w:val="28"/>
          <w:szCs w:val="28"/>
        </w:rPr>
      </w:pPr>
    </w:p>
    <w:p w:rsidR="0090487D" w:rsidRDefault="0090487D" w:rsidP="0090487D">
      <w:pPr>
        <w:jc w:val="center"/>
        <w:rPr>
          <w:b/>
          <w:sz w:val="28"/>
          <w:szCs w:val="28"/>
        </w:rPr>
      </w:pPr>
      <w:r w:rsidRPr="00F70CEA">
        <w:rPr>
          <w:b/>
          <w:sz w:val="28"/>
          <w:szCs w:val="28"/>
        </w:rPr>
        <w:t>міська рада в</w:t>
      </w:r>
      <w:r>
        <w:rPr>
          <w:b/>
          <w:sz w:val="28"/>
          <w:szCs w:val="28"/>
        </w:rPr>
        <w:t xml:space="preserve"> </w:t>
      </w:r>
      <w:r w:rsidRPr="00F70C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70CE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70CEA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F70CEA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70C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70CE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70CEA">
        <w:rPr>
          <w:b/>
          <w:sz w:val="28"/>
          <w:szCs w:val="28"/>
        </w:rPr>
        <w:t>а :</w:t>
      </w:r>
    </w:p>
    <w:p w:rsidR="0090487D" w:rsidRPr="00F70CEA" w:rsidRDefault="0090487D" w:rsidP="0090487D">
      <w:pPr>
        <w:jc w:val="center"/>
        <w:rPr>
          <w:b/>
          <w:sz w:val="28"/>
          <w:szCs w:val="28"/>
        </w:rPr>
      </w:pPr>
    </w:p>
    <w:p w:rsidR="0090487D" w:rsidRDefault="0090487D" w:rsidP="0082329A">
      <w:pPr>
        <w:ind w:firstLine="709"/>
        <w:jc w:val="both"/>
        <w:rPr>
          <w:sz w:val="28"/>
          <w:szCs w:val="28"/>
        </w:rPr>
      </w:pPr>
      <w:r w:rsidRPr="0082329A">
        <w:rPr>
          <w:b/>
          <w:sz w:val="28"/>
          <w:szCs w:val="28"/>
        </w:rPr>
        <w:t>1.</w:t>
      </w:r>
      <w:r w:rsidRPr="00F1262B">
        <w:rPr>
          <w:sz w:val="28"/>
          <w:szCs w:val="28"/>
        </w:rPr>
        <w:t>Зат</w:t>
      </w:r>
      <w:r>
        <w:rPr>
          <w:sz w:val="28"/>
          <w:szCs w:val="28"/>
        </w:rPr>
        <w:t xml:space="preserve">вердити акт обстеження земельної ділянок від 27.04.2018 р., яка передається </w:t>
      </w:r>
      <w:r w:rsidRPr="00F1262B">
        <w:rPr>
          <w:sz w:val="28"/>
          <w:szCs w:val="28"/>
        </w:rPr>
        <w:t xml:space="preserve">безоплатно у власність </w:t>
      </w:r>
      <w:r>
        <w:rPr>
          <w:sz w:val="28"/>
          <w:szCs w:val="28"/>
        </w:rPr>
        <w:t xml:space="preserve">Корінь Таїсії Миколаївни </w:t>
      </w:r>
      <w:r w:rsidRPr="00F1262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ведення особистого селянського господарства </w:t>
      </w:r>
      <w:r w:rsidRPr="00F1262B">
        <w:rPr>
          <w:sz w:val="28"/>
          <w:szCs w:val="28"/>
        </w:rPr>
        <w:t>площею орієнтовно</w:t>
      </w:r>
      <w:r>
        <w:rPr>
          <w:sz w:val="28"/>
          <w:szCs w:val="28"/>
        </w:rPr>
        <w:t xml:space="preserve"> 0,0242</w:t>
      </w:r>
      <w:r w:rsidRPr="00F1262B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по                      вул. </w:t>
      </w:r>
      <w:proofErr w:type="spellStart"/>
      <w:r>
        <w:rPr>
          <w:sz w:val="28"/>
          <w:szCs w:val="28"/>
        </w:rPr>
        <w:t>Червонохутірська</w:t>
      </w:r>
      <w:proofErr w:type="spellEnd"/>
      <w:r>
        <w:rPr>
          <w:sz w:val="28"/>
          <w:szCs w:val="28"/>
        </w:rPr>
        <w:t>, 19</w:t>
      </w:r>
      <w:r w:rsidRPr="00F1262B">
        <w:rPr>
          <w:sz w:val="28"/>
          <w:szCs w:val="28"/>
        </w:rPr>
        <w:t>, м. Корюківка /Додається/.</w:t>
      </w:r>
    </w:p>
    <w:p w:rsidR="0082329A" w:rsidRPr="00F1262B" w:rsidRDefault="0082329A" w:rsidP="0082329A">
      <w:pPr>
        <w:ind w:firstLine="709"/>
        <w:jc w:val="both"/>
        <w:rPr>
          <w:sz w:val="28"/>
          <w:szCs w:val="28"/>
        </w:rPr>
      </w:pPr>
    </w:p>
    <w:p w:rsidR="0090487D" w:rsidRPr="005A76D7" w:rsidRDefault="0090487D" w:rsidP="0082329A">
      <w:pPr>
        <w:ind w:firstLine="709"/>
        <w:jc w:val="both"/>
        <w:rPr>
          <w:sz w:val="28"/>
          <w:szCs w:val="28"/>
        </w:rPr>
      </w:pPr>
      <w:r w:rsidRPr="0082329A">
        <w:rPr>
          <w:b/>
          <w:sz w:val="28"/>
          <w:szCs w:val="28"/>
        </w:rPr>
        <w:t>2.</w:t>
      </w:r>
      <w:r w:rsidRPr="005A76D7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90487D" w:rsidRDefault="0090487D" w:rsidP="00F05945">
      <w:pPr>
        <w:tabs>
          <w:tab w:val="left" w:pos="1980"/>
          <w:tab w:val="left" w:pos="3060"/>
        </w:tabs>
        <w:jc w:val="both"/>
        <w:rPr>
          <w:sz w:val="28"/>
          <w:szCs w:val="28"/>
        </w:rPr>
      </w:pPr>
    </w:p>
    <w:p w:rsidR="0090487D" w:rsidRPr="005A76D7" w:rsidRDefault="0090487D" w:rsidP="00F05945">
      <w:pPr>
        <w:tabs>
          <w:tab w:val="left" w:pos="1980"/>
          <w:tab w:val="left" w:pos="3060"/>
        </w:tabs>
        <w:jc w:val="both"/>
        <w:rPr>
          <w:sz w:val="28"/>
          <w:szCs w:val="28"/>
        </w:rPr>
      </w:pPr>
    </w:p>
    <w:p w:rsidR="0090487D" w:rsidRPr="005A76D7" w:rsidRDefault="0090487D" w:rsidP="00F05945">
      <w:pPr>
        <w:jc w:val="both"/>
      </w:pPr>
      <w:r>
        <w:rPr>
          <w:b/>
          <w:sz w:val="28"/>
          <w:szCs w:val="28"/>
        </w:rPr>
        <w:t>Міський голова</w:t>
      </w:r>
      <w:r w:rsidRPr="005A76D7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5A76D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Р.Р. </w:t>
      </w:r>
      <w:proofErr w:type="spellStart"/>
      <w:r>
        <w:rPr>
          <w:b/>
          <w:sz w:val="28"/>
          <w:szCs w:val="28"/>
        </w:rPr>
        <w:t>Ахмедов</w:t>
      </w:r>
      <w:proofErr w:type="spellEnd"/>
    </w:p>
    <w:p w:rsidR="0090487D" w:rsidRPr="00F1262B" w:rsidRDefault="0090487D" w:rsidP="00F05945">
      <w:pPr>
        <w:jc w:val="both"/>
        <w:rPr>
          <w:b/>
          <w:sz w:val="28"/>
          <w:szCs w:val="28"/>
        </w:rPr>
      </w:pPr>
    </w:p>
    <w:p w:rsidR="0090487D" w:rsidRDefault="0090487D" w:rsidP="0090487D"/>
    <w:p w:rsidR="00B70180" w:rsidRDefault="00B70180">
      <w:bookmarkStart w:id="0" w:name="_GoBack"/>
      <w:bookmarkEnd w:id="0"/>
    </w:p>
    <w:sectPr w:rsidR="00B70180" w:rsidSect="00B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87D"/>
    <w:rsid w:val="0045575C"/>
    <w:rsid w:val="0082329A"/>
    <w:rsid w:val="0089408E"/>
    <w:rsid w:val="008A604E"/>
    <w:rsid w:val="0090487D"/>
    <w:rsid w:val="00AD6ADF"/>
    <w:rsid w:val="00B70180"/>
    <w:rsid w:val="00C74B4B"/>
    <w:rsid w:val="00F05945"/>
    <w:rsid w:val="00F3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90487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90487D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487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90487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3">
    <w:name w:val="Strong"/>
    <w:basedOn w:val="a0"/>
    <w:uiPriority w:val="22"/>
    <w:qFormat/>
    <w:rsid w:val="0090487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04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87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cp:lastPrinted>2018-05-17T12:11:00Z</cp:lastPrinted>
  <dcterms:created xsi:type="dcterms:W3CDTF">2018-05-04T11:27:00Z</dcterms:created>
  <dcterms:modified xsi:type="dcterms:W3CDTF">2018-05-17T13:34:00Z</dcterms:modified>
</cp:coreProperties>
</file>