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6" w:rsidRDefault="00140256" w:rsidP="00140256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56" w:rsidRPr="00566BBC" w:rsidRDefault="00140256" w:rsidP="00140256">
      <w:pPr>
        <w:tabs>
          <w:tab w:val="center" w:pos="4677"/>
          <w:tab w:val="left" w:pos="8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Pr="00566BBC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 xml:space="preserve"> </w:t>
      </w:r>
    </w:p>
    <w:p w:rsidR="00140256" w:rsidRDefault="00140256" w:rsidP="00140256">
      <w:pPr>
        <w:jc w:val="center"/>
        <w:rPr>
          <w:b/>
        </w:rPr>
      </w:pPr>
    </w:p>
    <w:p w:rsidR="00140256" w:rsidRDefault="000667DA" w:rsidP="00140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40256">
        <w:rPr>
          <w:b/>
          <w:sz w:val="28"/>
          <w:szCs w:val="28"/>
        </w:rPr>
        <w:t>КОРЮКІВСЬКА МІСЬКА РАДА</w:t>
      </w:r>
      <w:r w:rsidR="00476173">
        <w:rPr>
          <w:b/>
          <w:sz w:val="28"/>
          <w:szCs w:val="28"/>
        </w:rPr>
        <w:t xml:space="preserve">               </w:t>
      </w:r>
      <w:proofErr w:type="spellStart"/>
      <w:r w:rsidR="00476173">
        <w:rPr>
          <w:b/>
          <w:sz w:val="28"/>
          <w:szCs w:val="28"/>
        </w:rPr>
        <w:t>Проє</w:t>
      </w:r>
      <w:r>
        <w:rPr>
          <w:b/>
          <w:sz w:val="28"/>
          <w:szCs w:val="28"/>
        </w:rPr>
        <w:t>кт</w:t>
      </w:r>
      <w:proofErr w:type="spellEnd"/>
    </w:p>
    <w:p w:rsidR="00140256" w:rsidRDefault="00140256" w:rsidP="00140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40256" w:rsidRPr="007C54B5" w:rsidRDefault="00140256" w:rsidP="00140256">
      <w:pPr>
        <w:jc w:val="center"/>
      </w:pPr>
    </w:p>
    <w:p w:rsidR="00140256" w:rsidRDefault="00140256" w:rsidP="00140256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140256" w:rsidRDefault="00140256" w:rsidP="00140256">
      <w:pPr>
        <w:jc w:val="center"/>
        <w:rPr>
          <w:b/>
          <w:sz w:val="28"/>
        </w:rPr>
      </w:pPr>
    </w:p>
    <w:p w:rsidR="00140256" w:rsidRPr="007C54B5" w:rsidRDefault="00140256" w:rsidP="00140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сьома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140256" w:rsidRDefault="00140256" w:rsidP="00140256">
      <w:pPr>
        <w:rPr>
          <w:b/>
          <w:sz w:val="28"/>
        </w:rPr>
      </w:pPr>
    </w:p>
    <w:p w:rsidR="00140256" w:rsidRDefault="00140256" w:rsidP="00140256">
      <w:pPr>
        <w:rPr>
          <w:b/>
          <w:sz w:val="28"/>
        </w:rPr>
      </w:pPr>
    </w:p>
    <w:p w:rsidR="00140256" w:rsidRPr="007C164B" w:rsidRDefault="00140256" w:rsidP="00140256">
      <w:pPr>
        <w:jc w:val="center"/>
        <w:rPr>
          <w:sz w:val="28"/>
          <w:szCs w:val="28"/>
        </w:rPr>
      </w:pPr>
      <w:r>
        <w:rPr>
          <w:sz w:val="28"/>
        </w:rPr>
        <w:t>____ жовтня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</w:t>
      </w:r>
      <w:r w:rsidRPr="005447E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E45D2A">
        <w:rPr>
          <w:sz w:val="28"/>
          <w:szCs w:val="28"/>
        </w:rPr>
        <w:t>/</w:t>
      </w:r>
      <w:r w:rsidRPr="00E45D2A">
        <w:rPr>
          <w:sz w:val="28"/>
          <w:szCs w:val="28"/>
          <w:lang w:val="en-US"/>
        </w:rPr>
        <w:t>V</w:t>
      </w:r>
      <w:r w:rsidRPr="00E45D2A">
        <w:rPr>
          <w:sz w:val="28"/>
          <w:szCs w:val="28"/>
        </w:rPr>
        <w:t>І</w:t>
      </w:r>
      <w:r w:rsidRPr="00E45D2A">
        <w:rPr>
          <w:sz w:val="28"/>
          <w:szCs w:val="28"/>
          <w:lang w:val="en-US"/>
        </w:rPr>
        <w:t>I</w:t>
      </w:r>
    </w:p>
    <w:p w:rsidR="00140256" w:rsidRPr="005A76D7" w:rsidRDefault="00140256" w:rsidP="00140256">
      <w:pPr>
        <w:tabs>
          <w:tab w:val="left" w:pos="3060"/>
        </w:tabs>
        <w:rPr>
          <w:b/>
          <w:sz w:val="28"/>
          <w:szCs w:val="28"/>
        </w:rPr>
      </w:pPr>
    </w:p>
    <w:p w:rsidR="00140256" w:rsidRDefault="00140256" w:rsidP="00140256">
      <w:pPr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дозвіл на виготовлення технічних</w:t>
      </w:r>
    </w:p>
    <w:p w:rsidR="00140256" w:rsidRDefault="00140256" w:rsidP="00140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документацій із землеустрою щодо</w:t>
      </w:r>
    </w:p>
    <w:p w:rsidR="00140256" w:rsidRDefault="00140256" w:rsidP="001402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встановлення (відновлення) меж </w:t>
      </w:r>
    </w:p>
    <w:p w:rsidR="00140256" w:rsidRDefault="00140256" w:rsidP="00140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земельних ділянок в натурі (на місцевості)</w:t>
      </w:r>
    </w:p>
    <w:p w:rsidR="00140256" w:rsidRPr="00F40010" w:rsidRDefault="00140256" w:rsidP="00140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(земельної частки (паю))</w:t>
      </w:r>
      <w:bookmarkStart w:id="0" w:name="_GoBack"/>
      <w:bookmarkEnd w:id="0"/>
    </w:p>
    <w:p w:rsidR="00140256" w:rsidRPr="00F40010" w:rsidRDefault="00140256" w:rsidP="00140256">
      <w:pPr>
        <w:rPr>
          <w:b/>
          <w:sz w:val="28"/>
          <w:szCs w:val="28"/>
          <w:highlight w:val="cyan"/>
        </w:rPr>
      </w:pPr>
      <w:r w:rsidRPr="00F40010">
        <w:rPr>
          <w:b/>
          <w:sz w:val="28"/>
          <w:szCs w:val="28"/>
          <w:highlight w:val="cyan"/>
        </w:rPr>
        <w:t xml:space="preserve"> </w:t>
      </w:r>
    </w:p>
    <w:p w:rsidR="00140256" w:rsidRPr="00F40010" w:rsidRDefault="00140256" w:rsidP="001402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заяви фізичних та юридичних осіб,</w:t>
      </w:r>
      <w:r w:rsidRPr="00F40010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</w:t>
      </w:r>
      <w:r>
        <w:rPr>
          <w:sz w:val="28"/>
          <w:szCs w:val="28"/>
        </w:rPr>
        <w:t>81</w:t>
      </w:r>
      <w:r w:rsidRPr="00F40010">
        <w:rPr>
          <w:sz w:val="28"/>
          <w:szCs w:val="28"/>
        </w:rPr>
        <w:t xml:space="preserve"> Земельного кодексу України</w:t>
      </w:r>
      <w:r>
        <w:rPr>
          <w:sz w:val="28"/>
          <w:szCs w:val="28"/>
        </w:rPr>
        <w:t xml:space="preserve">, ст.ст. 3, 5 Закону України «Про порядок виділення в натурі (на місцевості) земельних ділянок власникам земельних часток (паїв), 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>
        <w:rPr>
          <w:sz w:val="28"/>
          <w:szCs w:val="28"/>
        </w:rPr>
        <w:t>рейдерству</w:t>
      </w:r>
      <w:proofErr w:type="spellEnd"/>
      <w:r>
        <w:rPr>
          <w:sz w:val="28"/>
          <w:szCs w:val="28"/>
        </w:rPr>
        <w:t xml:space="preserve"> та стимулювання зрошення в Україні», </w:t>
      </w:r>
      <w:r w:rsidRPr="00F40010">
        <w:rPr>
          <w:sz w:val="28"/>
          <w:szCs w:val="28"/>
        </w:rPr>
        <w:t>ст. 26 Закону України «Про місцеве самоврядування в Україні»,</w:t>
      </w:r>
    </w:p>
    <w:p w:rsidR="00140256" w:rsidRPr="00F40010" w:rsidRDefault="00140256" w:rsidP="00140256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міська рада вирішила: </w:t>
      </w:r>
    </w:p>
    <w:p w:rsidR="00140256" w:rsidRPr="00F40010" w:rsidRDefault="00140256" w:rsidP="00140256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   </w:t>
      </w:r>
    </w:p>
    <w:p w:rsidR="00140256" w:rsidRPr="00147654" w:rsidRDefault="00140256" w:rsidP="00140256">
      <w:pPr>
        <w:ind w:firstLine="709"/>
        <w:jc w:val="both"/>
        <w:rPr>
          <w:sz w:val="28"/>
          <w:szCs w:val="28"/>
        </w:rPr>
      </w:pPr>
      <w:r w:rsidRPr="00147654">
        <w:rPr>
          <w:b/>
          <w:sz w:val="28"/>
          <w:szCs w:val="28"/>
        </w:rPr>
        <w:t>1.</w:t>
      </w:r>
      <w:r w:rsidRPr="00147654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>Ярошенко Валентині Іванівні</w:t>
      </w:r>
      <w:r w:rsidRPr="00147654"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проекту землеустрою щодо організації території земельних часток (паїв) по колишньому колективному сільськогосподарському підприємству</w:t>
      </w:r>
      <w:r>
        <w:rPr>
          <w:sz w:val="28"/>
          <w:szCs w:val="28"/>
        </w:rPr>
        <w:t xml:space="preserve"> ім. Гагаріна</w:t>
      </w:r>
      <w:r w:rsidRPr="00147654">
        <w:rPr>
          <w:sz w:val="28"/>
          <w:szCs w:val="28"/>
        </w:rPr>
        <w:t xml:space="preserve">, а саме: № </w:t>
      </w:r>
      <w:r>
        <w:rPr>
          <w:sz w:val="28"/>
          <w:szCs w:val="28"/>
        </w:rPr>
        <w:t>343</w:t>
      </w:r>
      <w:r w:rsidRPr="00147654">
        <w:rPr>
          <w:sz w:val="28"/>
          <w:szCs w:val="28"/>
        </w:rPr>
        <w:t xml:space="preserve"> рілля, № </w:t>
      </w:r>
      <w:r>
        <w:rPr>
          <w:sz w:val="28"/>
          <w:szCs w:val="28"/>
        </w:rPr>
        <w:t>62 сіножаті, № 136 пасовища.</w:t>
      </w:r>
    </w:p>
    <w:p w:rsidR="00140256" w:rsidRPr="00FE7A8D" w:rsidRDefault="00140256" w:rsidP="00140256">
      <w:pPr>
        <w:jc w:val="both"/>
        <w:rPr>
          <w:sz w:val="28"/>
          <w:szCs w:val="28"/>
        </w:rPr>
      </w:pPr>
    </w:p>
    <w:p w:rsidR="00140256" w:rsidRDefault="00140256" w:rsidP="00140256">
      <w:pPr>
        <w:ind w:firstLine="709"/>
        <w:jc w:val="both"/>
        <w:rPr>
          <w:sz w:val="28"/>
          <w:szCs w:val="28"/>
        </w:rPr>
      </w:pPr>
      <w:r w:rsidRPr="00147654">
        <w:rPr>
          <w:b/>
          <w:sz w:val="28"/>
          <w:szCs w:val="28"/>
        </w:rPr>
        <w:t>2.</w:t>
      </w:r>
      <w:r w:rsidRPr="00147654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 xml:space="preserve">Ярошенко Валентині Іванівні </w:t>
      </w:r>
      <w:r w:rsidRPr="00147654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</w:t>
      </w:r>
      <w:r w:rsidRPr="00147654">
        <w:rPr>
          <w:sz w:val="28"/>
          <w:szCs w:val="28"/>
        </w:rPr>
        <w:lastRenderedPageBreak/>
        <w:t xml:space="preserve">земельних ділянок між власниками земельних часток (паїв) та до проекту землеустрою щодо організації території земельних часток (паїв) по колишньому колективному сільськогосподарському підприємству </w:t>
      </w:r>
      <w:r>
        <w:rPr>
          <w:sz w:val="28"/>
          <w:szCs w:val="28"/>
        </w:rPr>
        <w:t xml:space="preserve">                        ім. Гагаріна</w:t>
      </w:r>
      <w:r w:rsidRPr="00147654">
        <w:rPr>
          <w:sz w:val="28"/>
          <w:szCs w:val="28"/>
        </w:rPr>
        <w:t xml:space="preserve">, а саме: № </w:t>
      </w:r>
      <w:r>
        <w:rPr>
          <w:sz w:val="28"/>
          <w:szCs w:val="28"/>
        </w:rPr>
        <w:t>330 рілля, № 59 сіножаті, пасовища № 135.</w:t>
      </w:r>
    </w:p>
    <w:p w:rsidR="00140256" w:rsidRDefault="00140256" w:rsidP="00140256">
      <w:pPr>
        <w:ind w:firstLine="709"/>
        <w:jc w:val="both"/>
        <w:rPr>
          <w:sz w:val="28"/>
          <w:szCs w:val="28"/>
        </w:rPr>
      </w:pPr>
    </w:p>
    <w:p w:rsidR="00140256" w:rsidRDefault="00140256" w:rsidP="001402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7654">
        <w:rPr>
          <w:b/>
          <w:sz w:val="28"/>
          <w:szCs w:val="28"/>
        </w:rPr>
        <w:t>.</w:t>
      </w:r>
      <w:r w:rsidRPr="00147654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 xml:space="preserve">Мельник Олександру Миколайовичу </w:t>
      </w:r>
      <w:r w:rsidRPr="00147654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проекту землеустрою щодо організації території земельних часток (паїв) по колишньому колективному сільськогосподарському підприємству </w:t>
      </w:r>
      <w:r w:rsidR="00476173">
        <w:rPr>
          <w:sz w:val="28"/>
          <w:szCs w:val="28"/>
        </w:rPr>
        <w:t xml:space="preserve">                       ім. </w:t>
      </w:r>
      <w:r>
        <w:rPr>
          <w:sz w:val="28"/>
          <w:szCs w:val="28"/>
        </w:rPr>
        <w:t>Гагаріна, а саме: № 55 сіножаті, № 126 пасовища.</w:t>
      </w:r>
    </w:p>
    <w:p w:rsidR="00476173" w:rsidRDefault="00476173" w:rsidP="00140256">
      <w:pPr>
        <w:ind w:firstLine="709"/>
        <w:jc w:val="both"/>
        <w:rPr>
          <w:sz w:val="28"/>
          <w:szCs w:val="28"/>
        </w:rPr>
      </w:pPr>
    </w:p>
    <w:p w:rsidR="00476173" w:rsidRDefault="00476173" w:rsidP="004761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7654">
        <w:rPr>
          <w:b/>
          <w:sz w:val="28"/>
          <w:szCs w:val="28"/>
        </w:rPr>
        <w:t>.</w:t>
      </w:r>
      <w:r w:rsidRPr="00147654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 xml:space="preserve">Туніку Петру Прокоповичу </w:t>
      </w:r>
      <w:r w:rsidRPr="00147654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проекту землеустрою щодо організації території земельних часток (паїв) по колишньому колективному сільськогосподарському підприємству </w:t>
      </w: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Рассвет</w:t>
      </w:r>
      <w:proofErr w:type="spellEnd"/>
      <w:r>
        <w:rPr>
          <w:sz w:val="28"/>
          <w:szCs w:val="28"/>
        </w:rPr>
        <w:t>», а саме:  № 106 рілля, № 247 сіножаті, № 21 пасовища.</w:t>
      </w:r>
    </w:p>
    <w:p w:rsidR="00476173" w:rsidRDefault="00476173" w:rsidP="00476173">
      <w:pPr>
        <w:ind w:firstLine="709"/>
        <w:jc w:val="both"/>
        <w:rPr>
          <w:sz w:val="28"/>
          <w:szCs w:val="28"/>
        </w:rPr>
      </w:pPr>
    </w:p>
    <w:p w:rsidR="00476173" w:rsidRDefault="00476173" w:rsidP="004761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7654">
        <w:rPr>
          <w:b/>
          <w:sz w:val="28"/>
          <w:szCs w:val="28"/>
        </w:rPr>
        <w:t>.</w:t>
      </w:r>
      <w:r w:rsidRPr="00147654">
        <w:rPr>
          <w:sz w:val="28"/>
          <w:szCs w:val="28"/>
        </w:rPr>
        <w:t xml:space="preserve">Дати дозвіл </w:t>
      </w:r>
      <w:r>
        <w:rPr>
          <w:sz w:val="28"/>
          <w:szCs w:val="28"/>
        </w:rPr>
        <w:t xml:space="preserve">Туніку Петру Прокоповичу </w:t>
      </w:r>
      <w:r w:rsidRPr="00147654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проекту землеустрою щодо організації території земельних часток (паїв) по колишньому колективному сільськогосподарському підприємству </w:t>
      </w:r>
      <w:r>
        <w:rPr>
          <w:sz w:val="28"/>
          <w:szCs w:val="28"/>
        </w:rPr>
        <w:t xml:space="preserve">                       «</w:t>
      </w:r>
      <w:proofErr w:type="spellStart"/>
      <w:r>
        <w:rPr>
          <w:sz w:val="28"/>
          <w:szCs w:val="28"/>
        </w:rPr>
        <w:t>Рассвет</w:t>
      </w:r>
      <w:proofErr w:type="spellEnd"/>
      <w:r>
        <w:rPr>
          <w:sz w:val="28"/>
          <w:szCs w:val="28"/>
        </w:rPr>
        <w:t>», а саме:  № 43 рілля, № 81 сіножаті, № 20 пасовища.</w:t>
      </w:r>
    </w:p>
    <w:p w:rsidR="00140256" w:rsidRPr="00A61C62" w:rsidRDefault="00140256" w:rsidP="00476173">
      <w:pPr>
        <w:jc w:val="both"/>
        <w:rPr>
          <w:sz w:val="28"/>
          <w:szCs w:val="28"/>
        </w:rPr>
      </w:pPr>
    </w:p>
    <w:p w:rsidR="00140256" w:rsidRDefault="00140256" w:rsidP="0014025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___.</w:t>
      </w:r>
      <w:r w:rsidRPr="006368F7">
        <w:rPr>
          <w:b/>
          <w:sz w:val="28"/>
          <w:szCs w:val="28"/>
        </w:rPr>
        <w:t xml:space="preserve"> </w:t>
      </w:r>
      <w:r w:rsidRPr="006368F7">
        <w:rPr>
          <w:sz w:val="28"/>
          <w:szCs w:val="28"/>
        </w:rPr>
        <w:t xml:space="preserve">Зобов’язати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Pr="006368F7">
        <w:rPr>
          <w:sz w:val="28"/>
          <w:szCs w:val="28"/>
        </w:rPr>
        <w:t>Корюківської</w:t>
      </w:r>
      <w:proofErr w:type="spellEnd"/>
      <w:r w:rsidRPr="006368F7">
        <w:rPr>
          <w:sz w:val="28"/>
          <w:szCs w:val="28"/>
        </w:rPr>
        <w:t xml:space="preserve"> міської ради для прийняття рішення про надання земельних ділянок у власність.</w:t>
      </w:r>
    </w:p>
    <w:p w:rsidR="00140256" w:rsidRPr="00F40010" w:rsidRDefault="00140256" w:rsidP="00140256">
      <w:pPr>
        <w:jc w:val="both"/>
        <w:rPr>
          <w:sz w:val="28"/>
          <w:szCs w:val="28"/>
        </w:rPr>
      </w:pPr>
    </w:p>
    <w:p w:rsidR="00140256" w:rsidRPr="00F40010" w:rsidRDefault="00140256" w:rsidP="001402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Pr="00F40010">
        <w:rPr>
          <w:b/>
          <w:sz w:val="28"/>
          <w:szCs w:val="28"/>
        </w:rPr>
        <w:t xml:space="preserve">. </w:t>
      </w:r>
      <w:r w:rsidRPr="00F40010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40256" w:rsidRPr="00F40010" w:rsidRDefault="00140256" w:rsidP="00140256">
      <w:pPr>
        <w:jc w:val="both"/>
        <w:rPr>
          <w:b/>
          <w:sz w:val="28"/>
          <w:szCs w:val="28"/>
        </w:rPr>
      </w:pPr>
    </w:p>
    <w:p w:rsidR="00140256" w:rsidRPr="00F40010" w:rsidRDefault="00140256" w:rsidP="00140256">
      <w:pPr>
        <w:jc w:val="both"/>
        <w:rPr>
          <w:b/>
          <w:sz w:val="28"/>
          <w:szCs w:val="28"/>
        </w:rPr>
      </w:pPr>
    </w:p>
    <w:p w:rsidR="00140256" w:rsidRPr="000048C2" w:rsidRDefault="00140256" w:rsidP="001402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Р.</w:t>
      </w:r>
      <w:proofErr w:type="spellStart"/>
      <w:r>
        <w:rPr>
          <w:b/>
          <w:sz w:val="28"/>
          <w:szCs w:val="28"/>
        </w:rPr>
        <w:t>АХМЕДОВ</w:t>
      </w:r>
      <w:proofErr w:type="spellEnd"/>
    </w:p>
    <w:p w:rsidR="00140256" w:rsidRDefault="00140256" w:rsidP="00140256">
      <w:pPr>
        <w:jc w:val="both"/>
        <w:rPr>
          <w:sz w:val="28"/>
          <w:szCs w:val="28"/>
        </w:rPr>
      </w:pPr>
    </w:p>
    <w:p w:rsidR="00140256" w:rsidRDefault="00140256" w:rsidP="00140256">
      <w:pPr>
        <w:jc w:val="both"/>
        <w:rPr>
          <w:sz w:val="28"/>
          <w:szCs w:val="28"/>
        </w:rPr>
      </w:pPr>
    </w:p>
    <w:p w:rsidR="00140256" w:rsidRDefault="00140256" w:rsidP="00140256">
      <w:pPr>
        <w:jc w:val="both"/>
        <w:rPr>
          <w:sz w:val="28"/>
          <w:szCs w:val="28"/>
        </w:rPr>
      </w:pPr>
    </w:p>
    <w:p w:rsidR="00140256" w:rsidRDefault="00140256" w:rsidP="00140256">
      <w:pPr>
        <w:jc w:val="both"/>
        <w:rPr>
          <w:sz w:val="28"/>
          <w:szCs w:val="28"/>
        </w:rPr>
      </w:pPr>
    </w:p>
    <w:p w:rsidR="00140256" w:rsidRPr="00B25C1F" w:rsidRDefault="00140256" w:rsidP="00140256">
      <w:pPr>
        <w:jc w:val="both"/>
        <w:rPr>
          <w:sz w:val="28"/>
          <w:szCs w:val="28"/>
        </w:rPr>
      </w:pPr>
      <w:r w:rsidRPr="00B25C1F">
        <w:rPr>
          <w:sz w:val="28"/>
          <w:szCs w:val="28"/>
        </w:rPr>
        <w:lastRenderedPageBreak/>
        <w:t>ПОГОДЖЕНО:</w:t>
      </w:r>
    </w:p>
    <w:p w:rsidR="00140256" w:rsidRPr="00B25C1F" w:rsidRDefault="00140256" w:rsidP="00140256">
      <w:pPr>
        <w:jc w:val="both"/>
        <w:rPr>
          <w:sz w:val="28"/>
          <w:szCs w:val="28"/>
        </w:rPr>
      </w:pPr>
    </w:p>
    <w:p w:rsidR="00140256" w:rsidRDefault="00140256" w:rsidP="0014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25C1F">
        <w:rPr>
          <w:sz w:val="28"/>
          <w:szCs w:val="28"/>
        </w:rPr>
        <w:t>відділу земельних</w:t>
      </w:r>
      <w:r>
        <w:rPr>
          <w:sz w:val="28"/>
          <w:szCs w:val="28"/>
        </w:rPr>
        <w:t xml:space="preserve"> </w:t>
      </w:r>
      <w:r w:rsidRPr="00B25C1F">
        <w:rPr>
          <w:sz w:val="28"/>
          <w:szCs w:val="28"/>
        </w:rPr>
        <w:t xml:space="preserve">ресурсів </w:t>
      </w:r>
    </w:p>
    <w:p w:rsidR="00140256" w:rsidRPr="00B25C1F" w:rsidRDefault="00140256" w:rsidP="00140256">
      <w:pPr>
        <w:jc w:val="both"/>
        <w:rPr>
          <w:sz w:val="28"/>
          <w:szCs w:val="28"/>
        </w:rPr>
      </w:pPr>
      <w:r w:rsidRPr="00B25C1F">
        <w:rPr>
          <w:sz w:val="28"/>
          <w:szCs w:val="28"/>
        </w:rPr>
        <w:t>та комунального майна</w:t>
      </w:r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B25C1F">
        <w:rPr>
          <w:sz w:val="28"/>
          <w:szCs w:val="28"/>
        </w:rPr>
        <w:t>.</w:t>
      </w:r>
      <w:r>
        <w:rPr>
          <w:sz w:val="28"/>
          <w:szCs w:val="28"/>
        </w:rPr>
        <w:t>СКИБА</w:t>
      </w:r>
      <w:r w:rsidRPr="00B25C1F">
        <w:rPr>
          <w:sz w:val="28"/>
          <w:szCs w:val="28"/>
        </w:rPr>
        <w:t xml:space="preserve"> </w:t>
      </w:r>
    </w:p>
    <w:p w:rsidR="00140256" w:rsidRPr="00B25C1F" w:rsidRDefault="00140256" w:rsidP="00140256">
      <w:pPr>
        <w:jc w:val="both"/>
        <w:rPr>
          <w:sz w:val="28"/>
          <w:szCs w:val="28"/>
        </w:rPr>
      </w:pPr>
    </w:p>
    <w:p w:rsidR="00140256" w:rsidRPr="00B25C1F" w:rsidRDefault="00140256" w:rsidP="00140256">
      <w:pPr>
        <w:jc w:val="both"/>
        <w:rPr>
          <w:sz w:val="28"/>
          <w:szCs w:val="28"/>
        </w:rPr>
      </w:pPr>
      <w:r w:rsidRPr="00B25C1F">
        <w:rPr>
          <w:sz w:val="28"/>
          <w:szCs w:val="28"/>
        </w:rPr>
        <w:t>Начальник юридичного відділу</w:t>
      </w:r>
    </w:p>
    <w:p w:rsidR="00140256" w:rsidRDefault="00140256" w:rsidP="00140256">
      <w:pPr>
        <w:jc w:val="both"/>
        <w:rPr>
          <w:sz w:val="28"/>
          <w:szCs w:val="28"/>
        </w:rPr>
      </w:pPr>
      <w:r w:rsidRPr="00B25C1F">
        <w:rPr>
          <w:sz w:val="28"/>
          <w:szCs w:val="28"/>
        </w:rPr>
        <w:t>міської ради</w:t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</w:r>
      <w:r w:rsidRPr="00B25C1F">
        <w:rPr>
          <w:sz w:val="28"/>
          <w:szCs w:val="28"/>
        </w:rPr>
        <w:tab/>
        <w:t xml:space="preserve">         С.ЯКОВЕЦЬ </w:t>
      </w: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p w:rsidR="00140256" w:rsidRDefault="00140256" w:rsidP="00140256">
      <w:pPr>
        <w:jc w:val="right"/>
        <w:rPr>
          <w:sz w:val="24"/>
          <w:szCs w:val="24"/>
        </w:rPr>
      </w:pPr>
    </w:p>
    <w:sectPr w:rsidR="00140256" w:rsidSect="00A16E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56"/>
    <w:rsid w:val="000667DA"/>
    <w:rsid w:val="00140256"/>
    <w:rsid w:val="00476173"/>
    <w:rsid w:val="0089408E"/>
    <w:rsid w:val="009202EB"/>
    <w:rsid w:val="00AD6ADF"/>
    <w:rsid w:val="00B70180"/>
    <w:rsid w:val="00B950FE"/>
    <w:rsid w:val="00C74B4B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2019-09-24T07:31:00Z</dcterms:created>
  <dcterms:modified xsi:type="dcterms:W3CDTF">2019-10-03T07:58:00Z</dcterms:modified>
</cp:coreProperties>
</file>