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C7" w:rsidRPr="00B94BB2" w:rsidRDefault="003F2DC7" w:rsidP="003F2DC7">
      <w:pPr>
        <w:jc w:val="center"/>
        <w:rPr>
          <w:sz w:val="24"/>
          <w:szCs w:val="24"/>
          <w:lang w:val="en-US"/>
        </w:rPr>
      </w:pPr>
      <w:bookmarkStart w:id="0" w:name="_Hlk27391149"/>
      <w:bookmarkEnd w:id="0"/>
      <w:r>
        <w:rPr>
          <w:noProof/>
          <w:sz w:val="24"/>
          <w:szCs w:val="24"/>
          <w:lang w:val="ru-RU"/>
        </w:rPr>
        <w:drawing>
          <wp:inline distT="0" distB="0" distL="0" distR="0" wp14:anchorId="3F08314C" wp14:editId="3857F432">
            <wp:extent cx="46101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C7" w:rsidRPr="00B94BB2" w:rsidRDefault="003F2DC7" w:rsidP="003F2DC7">
      <w:pPr>
        <w:tabs>
          <w:tab w:val="center" w:pos="4890"/>
          <w:tab w:val="left" w:pos="76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4BB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:rsidR="003F2DC7" w:rsidRPr="00B94BB2" w:rsidRDefault="003F2DC7" w:rsidP="003F2DC7">
      <w:pPr>
        <w:jc w:val="center"/>
        <w:rPr>
          <w:b/>
          <w:sz w:val="24"/>
          <w:szCs w:val="24"/>
        </w:rPr>
      </w:pPr>
    </w:p>
    <w:p w:rsidR="003F2DC7" w:rsidRPr="00B94BB2" w:rsidRDefault="003F2DC7" w:rsidP="003F2DC7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КОРЮКІВСЬКА МІСЬКА РАДА</w:t>
      </w:r>
    </w:p>
    <w:p w:rsidR="003F2DC7" w:rsidRPr="00B94BB2" w:rsidRDefault="003F2DC7" w:rsidP="003F2DC7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ЧЕРНІГІВСЬКА ОБЛАСТЬ</w:t>
      </w:r>
    </w:p>
    <w:p w:rsidR="003F2DC7" w:rsidRPr="00F718EF" w:rsidRDefault="003F2DC7" w:rsidP="003F2DC7">
      <w:pPr>
        <w:jc w:val="center"/>
        <w:rPr>
          <w:szCs w:val="24"/>
        </w:rPr>
      </w:pPr>
    </w:p>
    <w:p w:rsidR="003F2DC7" w:rsidRPr="00B94BB2" w:rsidRDefault="003F2DC7" w:rsidP="003F2DC7">
      <w:pPr>
        <w:jc w:val="center"/>
        <w:rPr>
          <w:b/>
          <w:sz w:val="28"/>
          <w:szCs w:val="24"/>
        </w:rPr>
      </w:pPr>
      <w:r w:rsidRPr="00B94BB2">
        <w:rPr>
          <w:b/>
          <w:sz w:val="28"/>
          <w:szCs w:val="24"/>
        </w:rPr>
        <w:t xml:space="preserve">Р І Ш Е Н </w:t>
      </w:r>
      <w:proofErr w:type="spellStart"/>
      <w:r w:rsidRPr="00B94BB2">
        <w:rPr>
          <w:b/>
          <w:sz w:val="28"/>
          <w:szCs w:val="24"/>
        </w:rPr>
        <w:t>Н</w:t>
      </w:r>
      <w:proofErr w:type="spellEnd"/>
      <w:r w:rsidRPr="00B94BB2">
        <w:rPr>
          <w:b/>
          <w:sz w:val="28"/>
          <w:szCs w:val="24"/>
        </w:rPr>
        <w:t xml:space="preserve"> Я</w:t>
      </w:r>
    </w:p>
    <w:p w:rsidR="003F2DC7" w:rsidRPr="00F718EF" w:rsidRDefault="003F2DC7" w:rsidP="003F2DC7">
      <w:pPr>
        <w:jc w:val="center"/>
        <w:rPr>
          <w:sz w:val="16"/>
        </w:rPr>
      </w:pPr>
    </w:p>
    <w:p w:rsidR="003F2DC7" w:rsidRPr="00B10A27" w:rsidRDefault="003F2DC7" w:rsidP="003F2DC7">
      <w:pPr>
        <w:jc w:val="center"/>
        <w:rPr>
          <w:b/>
          <w:sz w:val="28"/>
          <w:szCs w:val="28"/>
        </w:rPr>
      </w:pPr>
      <w:r w:rsidRPr="00B10A2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тридцять перша</w:t>
      </w:r>
      <w:r w:rsidRPr="00B10A27">
        <w:rPr>
          <w:b/>
          <w:sz w:val="28"/>
          <w:szCs w:val="28"/>
        </w:rPr>
        <w:t xml:space="preserve"> сесія сьомого скликання)</w:t>
      </w:r>
    </w:p>
    <w:p w:rsidR="003F2DC7" w:rsidRPr="00072927" w:rsidRDefault="003F2DC7" w:rsidP="003F2DC7">
      <w:pPr>
        <w:rPr>
          <w:b/>
          <w:sz w:val="16"/>
          <w:szCs w:val="16"/>
        </w:rPr>
      </w:pPr>
    </w:p>
    <w:p w:rsidR="003F2DC7" w:rsidRPr="007E75B5" w:rsidRDefault="003F2DC7" w:rsidP="003F2DC7">
      <w:pPr>
        <w:rPr>
          <w:sz w:val="28"/>
          <w:szCs w:val="28"/>
        </w:rPr>
      </w:pPr>
      <w:r>
        <w:rPr>
          <w:sz w:val="28"/>
          <w:szCs w:val="24"/>
        </w:rPr>
        <w:t>17 грудня</w:t>
      </w:r>
      <w:r w:rsidRPr="00B94BB2">
        <w:rPr>
          <w:sz w:val="28"/>
          <w:szCs w:val="24"/>
        </w:rPr>
        <w:t xml:space="preserve"> </w:t>
      </w:r>
      <w:r w:rsidRPr="00B94BB2">
        <w:rPr>
          <w:sz w:val="28"/>
          <w:szCs w:val="28"/>
          <w:u w:color="000000"/>
        </w:rPr>
        <w:t>2019 року</w:t>
      </w:r>
      <w:r w:rsidRPr="00B94BB2">
        <w:rPr>
          <w:sz w:val="28"/>
          <w:szCs w:val="28"/>
        </w:rPr>
        <w:t xml:space="preserve">                         м. Корюківка                                  </w:t>
      </w:r>
      <w:r>
        <w:rPr>
          <w:sz w:val="28"/>
          <w:szCs w:val="28"/>
        </w:rPr>
        <w:t xml:space="preserve"> </w:t>
      </w:r>
      <w:r w:rsidRPr="00B94B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-31/</w:t>
      </w:r>
      <w:r>
        <w:rPr>
          <w:sz w:val="28"/>
          <w:szCs w:val="28"/>
          <w:lang w:val="en-US"/>
        </w:rPr>
        <w:t>VII</w:t>
      </w:r>
    </w:p>
    <w:p w:rsidR="003F2DC7" w:rsidRDefault="003F2DC7" w:rsidP="003F2DC7">
      <w:pPr>
        <w:rPr>
          <w:b/>
          <w:sz w:val="10"/>
          <w:szCs w:val="28"/>
        </w:rPr>
      </w:pPr>
    </w:p>
    <w:p w:rsidR="003F2DC7" w:rsidRDefault="003F2DC7" w:rsidP="003F2DC7">
      <w:pPr>
        <w:rPr>
          <w:b/>
          <w:sz w:val="28"/>
          <w:szCs w:val="28"/>
        </w:rPr>
      </w:pPr>
    </w:p>
    <w:p w:rsidR="003F2DC7" w:rsidRDefault="003F2DC7" w:rsidP="003F2DC7">
      <w:pPr>
        <w:rPr>
          <w:b/>
          <w:sz w:val="28"/>
          <w:szCs w:val="28"/>
        </w:rPr>
      </w:pPr>
      <w:r w:rsidRPr="006A0FD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звільнення від сплати</w:t>
      </w:r>
      <w:bookmarkStart w:id="1" w:name="_GoBack"/>
      <w:bookmarkEnd w:id="1"/>
    </w:p>
    <w:p w:rsidR="003F2DC7" w:rsidRDefault="003F2DC7" w:rsidP="003F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податку на нерухоме майно,</w:t>
      </w:r>
    </w:p>
    <w:p w:rsidR="003F2DC7" w:rsidRPr="001C3C8B" w:rsidRDefault="003F2DC7" w:rsidP="003F2DC7">
      <w:pPr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відмінне від земельної ділянки</w:t>
      </w:r>
    </w:p>
    <w:p w:rsidR="003F2DC7" w:rsidRDefault="003F2DC7" w:rsidP="003F2DC7">
      <w:pPr>
        <w:rPr>
          <w:b/>
          <w:sz w:val="28"/>
          <w:szCs w:val="28"/>
        </w:rPr>
      </w:pPr>
    </w:p>
    <w:p w:rsidR="003F2DC7" w:rsidRPr="000B1D25" w:rsidRDefault="003F2DC7" w:rsidP="003F2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клопотання громадської організації «Товариство сприяння обороні України»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районний спортивно-технічний клуб товариство сприяння обороні Україні № 52 від 09 грудня 2019 року, в</w:t>
      </w:r>
      <w:r>
        <w:rPr>
          <w:sz w:val="28"/>
          <w:szCs w:val="28"/>
        </w:rPr>
        <w:t xml:space="preserve">раховуючи рекомендації постійної комісії міської ради з питань власності, бюджету, соціально-економічного та культурного  розвитку  міста, </w:t>
      </w:r>
      <w:r>
        <w:rPr>
          <w:bCs/>
          <w:sz w:val="28"/>
          <w:szCs w:val="28"/>
        </w:rPr>
        <w:t>керуючись ст.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ст. 12, 266 Податкового кодексу України, </w:t>
      </w:r>
      <w:r>
        <w:rPr>
          <w:sz w:val="28"/>
          <w:szCs w:val="28"/>
        </w:rPr>
        <w:t xml:space="preserve">ст. 26 Закону України </w:t>
      </w:r>
      <w:r>
        <w:rPr>
          <w:sz w:val="28"/>
          <w:szCs w:val="28"/>
        </w:rPr>
        <w:t>«</w:t>
      </w:r>
      <w:r w:rsidRPr="00C94471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</w:t>
      </w:r>
      <w:r w:rsidRPr="00C94471">
        <w:rPr>
          <w:sz w:val="28"/>
          <w:szCs w:val="28"/>
        </w:rPr>
        <w:t>Україні</w:t>
      </w:r>
      <w:r>
        <w:rPr>
          <w:sz w:val="28"/>
          <w:szCs w:val="28"/>
        </w:rPr>
        <w:t>»</w:t>
      </w:r>
      <w:r w:rsidRPr="00C94471">
        <w:rPr>
          <w:sz w:val="28"/>
          <w:szCs w:val="28"/>
        </w:rPr>
        <w:t xml:space="preserve">, </w:t>
      </w:r>
    </w:p>
    <w:p w:rsidR="003F2DC7" w:rsidRDefault="003F2DC7" w:rsidP="003F2DC7">
      <w:pPr>
        <w:jc w:val="center"/>
        <w:rPr>
          <w:b/>
          <w:sz w:val="28"/>
          <w:szCs w:val="28"/>
        </w:rPr>
      </w:pPr>
    </w:p>
    <w:p w:rsidR="003F2DC7" w:rsidRPr="005C0E34" w:rsidRDefault="003F2DC7" w:rsidP="003F2DC7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вирішила : </w:t>
      </w:r>
    </w:p>
    <w:p w:rsidR="003F2DC7" w:rsidRPr="00E84CD5" w:rsidRDefault="003F2DC7" w:rsidP="003F2DC7">
      <w:pPr>
        <w:rPr>
          <w:sz w:val="28"/>
          <w:szCs w:val="28"/>
        </w:rPr>
      </w:pPr>
    </w:p>
    <w:p w:rsidR="003F2DC7" w:rsidRDefault="003F2DC7" w:rsidP="003F2D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C0E34">
        <w:rPr>
          <w:b/>
          <w:sz w:val="28"/>
          <w:szCs w:val="28"/>
        </w:rPr>
        <w:t>1</w:t>
      </w:r>
      <w:r>
        <w:rPr>
          <w:sz w:val="28"/>
          <w:szCs w:val="28"/>
        </w:rPr>
        <w:t>. Звільнити на період  з 01.0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р. по 31.12.20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р.   від сплати податку на нерухоме майно, відмінне від земельної ділянки на території Корюківської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заклади товариства сприяння обороні України.</w:t>
      </w:r>
    </w:p>
    <w:p w:rsidR="003F2DC7" w:rsidRDefault="003F2DC7" w:rsidP="003F2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F2DC7" w:rsidRDefault="003F2DC7" w:rsidP="003F2D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власності, бюджету, соціально-економічного та культурного  розвитку  міста.</w:t>
      </w:r>
    </w:p>
    <w:p w:rsidR="003F2DC7" w:rsidRDefault="003F2DC7" w:rsidP="003F2DC7">
      <w:pPr>
        <w:jc w:val="both"/>
        <w:rPr>
          <w:sz w:val="28"/>
          <w:szCs w:val="28"/>
        </w:rPr>
      </w:pPr>
    </w:p>
    <w:p w:rsidR="003F2DC7" w:rsidRDefault="003F2DC7" w:rsidP="003F2DC7">
      <w:pPr>
        <w:jc w:val="both"/>
        <w:rPr>
          <w:sz w:val="28"/>
          <w:szCs w:val="28"/>
        </w:rPr>
      </w:pPr>
    </w:p>
    <w:p w:rsidR="003F2DC7" w:rsidRDefault="003F2DC7" w:rsidP="003F2DC7">
      <w:pPr>
        <w:jc w:val="both"/>
        <w:rPr>
          <w:b/>
          <w:sz w:val="28"/>
          <w:szCs w:val="28"/>
        </w:rPr>
      </w:pPr>
      <w:r w:rsidRPr="00A4423F">
        <w:rPr>
          <w:b/>
          <w:sz w:val="28"/>
          <w:szCs w:val="28"/>
        </w:rPr>
        <w:t xml:space="preserve">Міський голова                                                                         </w:t>
      </w:r>
      <w:r>
        <w:rPr>
          <w:b/>
          <w:sz w:val="28"/>
          <w:szCs w:val="28"/>
        </w:rPr>
        <w:t xml:space="preserve">     Р. </w:t>
      </w:r>
      <w:r w:rsidRPr="00A4423F">
        <w:rPr>
          <w:b/>
          <w:sz w:val="28"/>
          <w:szCs w:val="28"/>
        </w:rPr>
        <w:t>АХМЕДОВ</w:t>
      </w:r>
    </w:p>
    <w:p w:rsidR="003F2DC7" w:rsidRPr="007C0035" w:rsidRDefault="003F2DC7" w:rsidP="003F2DC7">
      <w:pPr>
        <w:jc w:val="both"/>
        <w:rPr>
          <w:sz w:val="28"/>
          <w:szCs w:val="28"/>
        </w:rPr>
      </w:pPr>
    </w:p>
    <w:p w:rsidR="003F2DC7" w:rsidRDefault="003F2DC7" w:rsidP="003F2DC7">
      <w:pPr>
        <w:rPr>
          <w:b/>
          <w:sz w:val="28"/>
          <w:szCs w:val="28"/>
          <w:lang w:val="ru-RU"/>
        </w:rPr>
      </w:pPr>
    </w:p>
    <w:p w:rsidR="003F2DC7" w:rsidRPr="003F2DC7" w:rsidRDefault="003F2DC7" w:rsidP="003F2DC7">
      <w:pPr>
        <w:rPr>
          <w:b/>
          <w:sz w:val="10"/>
          <w:szCs w:val="28"/>
          <w:lang w:val="ru-RU"/>
        </w:rPr>
      </w:pPr>
    </w:p>
    <w:sectPr w:rsidR="003F2DC7" w:rsidRPr="003F2D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C7"/>
    <w:rsid w:val="00386C9E"/>
    <w:rsid w:val="003F2DC7"/>
    <w:rsid w:val="007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BB80"/>
  <w15:chartTrackingRefBased/>
  <w15:docId w15:val="{FE5B6AFD-A636-4932-8F04-388C3DE9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2019-12-16T10:18:00Z</dcterms:created>
  <dcterms:modified xsi:type="dcterms:W3CDTF">2019-12-16T10:25:00Z</dcterms:modified>
</cp:coreProperties>
</file>