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2D" w:rsidRPr="006428ED" w:rsidRDefault="0073002D" w:rsidP="0073002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64469"/>
          <w:sz w:val="24"/>
          <w:szCs w:val="24"/>
          <w:lang w:val="uk-UA" w:eastAsia="ru-RU"/>
        </w:rPr>
      </w:pPr>
      <w:r w:rsidRPr="006428ED">
        <w:rPr>
          <w:rFonts w:ascii="Times New Roman" w:eastAsia="Times New Roman" w:hAnsi="Times New Roman" w:cs="Times New Roman"/>
          <w:b/>
          <w:bCs/>
          <w:color w:val="164469"/>
          <w:sz w:val="24"/>
          <w:szCs w:val="24"/>
          <w:lang w:val="uk-UA" w:eastAsia="ru-RU"/>
        </w:rPr>
        <w:t> Постійна комісія з питань житлово-комунального господарства, регулювання земельних відносин, будівництва та охорони навколишнього природного середовища</w:t>
      </w:r>
    </w:p>
    <w:tbl>
      <w:tblPr>
        <w:tblW w:w="15277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607"/>
        <w:gridCol w:w="593"/>
        <w:gridCol w:w="597"/>
        <w:gridCol w:w="594"/>
        <w:gridCol w:w="594"/>
        <w:gridCol w:w="598"/>
        <w:gridCol w:w="598"/>
        <w:gridCol w:w="598"/>
        <w:gridCol w:w="598"/>
        <w:gridCol w:w="578"/>
        <w:gridCol w:w="578"/>
        <w:gridCol w:w="534"/>
        <w:gridCol w:w="534"/>
        <w:gridCol w:w="534"/>
        <w:gridCol w:w="534"/>
        <w:gridCol w:w="534"/>
        <w:gridCol w:w="548"/>
        <w:gridCol w:w="548"/>
        <w:gridCol w:w="548"/>
        <w:gridCol w:w="548"/>
        <w:gridCol w:w="548"/>
        <w:gridCol w:w="522"/>
      </w:tblGrid>
      <w:tr w:rsidR="00850D33" w:rsidRPr="006428ED" w:rsidTr="009570A3">
        <w:trPr>
          <w:gridAfter w:val="22"/>
          <w:wAfter w:w="12465" w:type="dxa"/>
          <w:trHeight w:val="308"/>
        </w:trPr>
        <w:tc>
          <w:tcPr>
            <w:tcW w:w="2812" w:type="dxa"/>
            <w:vMerge w:val="restar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D33" w:rsidRPr="006428E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П.І.Б.</w:t>
            </w:r>
          </w:p>
        </w:tc>
      </w:tr>
      <w:tr w:rsidR="00850D33" w:rsidRPr="0073002D" w:rsidTr="00850D33">
        <w:trPr>
          <w:cantSplit/>
          <w:trHeight w:val="1403"/>
        </w:trPr>
        <w:tc>
          <w:tcPr>
            <w:tcW w:w="2812" w:type="dxa"/>
            <w:vMerge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vAlign w:val="center"/>
            <w:hideMark/>
          </w:tcPr>
          <w:p w:rsidR="00850D33" w:rsidRPr="0073002D" w:rsidRDefault="00850D33" w:rsidP="007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850D33" w:rsidRPr="005D727B" w:rsidRDefault="005D727B" w:rsidP="0073002D">
            <w:pPr>
              <w:spacing w:before="15" w:after="15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11.12.2020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850D33" w:rsidRPr="009570A3" w:rsidRDefault="009570A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22.02.2021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850D33" w:rsidRPr="0073002D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850D33" w:rsidRPr="0073002D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850D33" w:rsidRPr="0073002D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850D33" w:rsidRPr="0073002D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850D33" w:rsidRPr="0073002D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850D33" w:rsidRPr="0073002D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</w:tcPr>
          <w:p w:rsidR="00850D33" w:rsidRPr="0073002D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Pr="0073002D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Pr="0073002D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850D33" w:rsidRDefault="00850D33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</w:tr>
      <w:tr w:rsidR="00850D33" w:rsidRPr="0073002D" w:rsidTr="00850D33">
        <w:tc>
          <w:tcPr>
            <w:tcW w:w="28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D33" w:rsidRPr="00850D33" w:rsidRDefault="00850D33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color w:val="164469"/>
                <w:sz w:val="24"/>
                <w:szCs w:val="24"/>
                <w:lang w:val="uk-UA" w:eastAsia="ru-RU"/>
              </w:rPr>
            </w:pPr>
            <w:r w:rsidRPr="00850D33">
              <w:rPr>
                <w:rFonts w:ascii="Times New Roman" w:eastAsia="Times New Roman" w:hAnsi="Times New Roman" w:cs="Times New Roman"/>
                <w:b/>
                <w:color w:val="164469"/>
                <w:sz w:val="24"/>
                <w:szCs w:val="24"/>
                <w:lang w:val="uk-UA" w:eastAsia="ru-RU"/>
              </w:rPr>
              <w:t>Олійник</w:t>
            </w:r>
          </w:p>
          <w:p w:rsidR="00850D33" w:rsidRPr="006428ED" w:rsidRDefault="00850D33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850D33">
              <w:rPr>
                <w:rFonts w:ascii="Times New Roman" w:eastAsia="Times New Roman" w:hAnsi="Times New Roman" w:cs="Times New Roman"/>
                <w:b/>
                <w:color w:val="164469"/>
                <w:sz w:val="24"/>
                <w:szCs w:val="24"/>
                <w:lang w:val="uk-UA" w:eastAsia="ru-RU"/>
              </w:rPr>
              <w:t>Світлана Олександрівна</w:t>
            </w: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 – голова комісії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5D727B" w:rsidRDefault="005D727B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9570A3" w:rsidRDefault="009570A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AF4A6F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</w:tr>
      <w:tr w:rsidR="00850D33" w:rsidRPr="0073002D" w:rsidTr="00850D33">
        <w:tc>
          <w:tcPr>
            <w:tcW w:w="28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D33" w:rsidRPr="00850D33" w:rsidRDefault="00850D33" w:rsidP="0073002D">
            <w:pPr>
              <w:spacing w:before="15" w:after="15" w:line="293" w:lineRule="atLeast"/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Абинашний</w:t>
            </w:r>
            <w:proofErr w:type="spellEnd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D33" w:rsidRPr="00850D33" w:rsidRDefault="00850D33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В’ячеслав</w:t>
            </w:r>
            <w:proofErr w:type="spellEnd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Іванович</w:t>
            </w:r>
            <w:proofErr w:type="spellEnd"/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5D727B" w:rsidRDefault="005D727B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9570A3" w:rsidRDefault="009570A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AF4A6F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</w:tr>
      <w:tr w:rsidR="00850D33" w:rsidRPr="0073002D" w:rsidTr="00850D33">
        <w:tc>
          <w:tcPr>
            <w:tcW w:w="28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D33" w:rsidRPr="00850D33" w:rsidRDefault="00850D33" w:rsidP="0073002D">
            <w:pPr>
              <w:spacing w:before="15" w:after="15" w:line="293" w:lineRule="atLeast"/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Наумовець</w:t>
            </w:r>
            <w:proofErr w:type="spellEnd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D33" w:rsidRPr="00850D33" w:rsidRDefault="00850D33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color w:val="164469"/>
                <w:sz w:val="24"/>
                <w:szCs w:val="24"/>
                <w:lang w:val="uk-UA" w:eastAsia="ru-RU"/>
              </w:rPr>
            </w:pPr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Маргарита </w:t>
            </w: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5D727B" w:rsidRDefault="005D727B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9570A3" w:rsidRDefault="009570A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AF4A6F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</w:tr>
      <w:tr w:rsidR="00850D33" w:rsidRPr="0073002D" w:rsidTr="00850D33">
        <w:tc>
          <w:tcPr>
            <w:tcW w:w="28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D33" w:rsidRPr="00850D33" w:rsidRDefault="00850D33" w:rsidP="0073002D">
            <w:pPr>
              <w:spacing w:before="15" w:after="15" w:line="293" w:lineRule="atLeast"/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Пінченко</w:t>
            </w:r>
            <w:proofErr w:type="spellEnd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D33" w:rsidRPr="00850D33" w:rsidRDefault="00850D33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color w:val="164469"/>
                <w:sz w:val="24"/>
                <w:szCs w:val="24"/>
                <w:lang w:val="uk-UA" w:eastAsia="ru-RU"/>
              </w:rPr>
            </w:pPr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Валентина </w:t>
            </w: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5D727B" w:rsidRDefault="005D727B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9570A3" w:rsidRDefault="009570A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AF4A6F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</w:tr>
      <w:tr w:rsidR="00850D33" w:rsidRPr="0073002D" w:rsidTr="00850D33">
        <w:tc>
          <w:tcPr>
            <w:tcW w:w="28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D33" w:rsidRPr="00850D33" w:rsidRDefault="00850D33" w:rsidP="0073002D">
            <w:pPr>
              <w:spacing w:before="15" w:after="15" w:line="293" w:lineRule="atLeast"/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Погребняк</w:t>
            </w:r>
            <w:proofErr w:type="spellEnd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D33" w:rsidRPr="00850D33" w:rsidRDefault="00850D33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color w:val="164469"/>
                <w:sz w:val="24"/>
                <w:szCs w:val="24"/>
                <w:lang w:val="uk-UA" w:eastAsia="ru-RU"/>
              </w:rPr>
            </w:pPr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Петро Петрович</w:t>
            </w:r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5D727B" w:rsidRDefault="005D727B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9570A3" w:rsidRDefault="009570A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AF4A6F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</w:tr>
      <w:tr w:rsidR="00850D33" w:rsidRPr="0073002D" w:rsidTr="00850D33">
        <w:tc>
          <w:tcPr>
            <w:tcW w:w="28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D33" w:rsidRPr="00850D33" w:rsidRDefault="00850D33" w:rsidP="0073002D">
            <w:pPr>
              <w:spacing w:before="15" w:after="15" w:line="293" w:lineRule="atLeast"/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Полубень</w:t>
            </w:r>
            <w:proofErr w:type="spellEnd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D33" w:rsidRPr="00850D33" w:rsidRDefault="00850D33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Володимир</w:t>
            </w:r>
            <w:proofErr w:type="spellEnd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Володимирович</w:t>
            </w:r>
            <w:proofErr w:type="spellEnd"/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5D727B" w:rsidRDefault="005D727B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9570A3" w:rsidRDefault="009570A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AF4A6F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</w:tr>
      <w:tr w:rsidR="00850D33" w:rsidRPr="0073002D" w:rsidTr="00850D33">
        <w:tc>
          <w:tcPr>
            <w:tcW w:w="28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D33" w:rsidRPr="00850D33" w:rsidRDefault="00850D33" w:rsidP="0073002D">
            <w:pPr>
              <w:spacing w:before="15" w:after="15" w:line="293" w:lineRule="atLeast"/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Савицький</w:t>
            </w:r>
            <w:proofErr w:type="spellEnd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D33" w:rsidRPr="00850D33" w:rsidRDefault="00850D33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Андрій</w:t>
            </w:r>
            <w:proofErr w:type="spellEnd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5D727B" w:rsidRDefault="005D727B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9570A3" w:rsidRDefault="009570A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AF4A6F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</w:tr>
      <w:tr w:rsidR="00850D33" w:rsidRPr="0073002D" w:rsidTr="00850D33">
        <w:tc>
          <w:tcPr>
            <w:tcW w:w="281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0D33" w:rsidRPr="00850D33" w:rsidRDefault="00850D33" w:rsidP="0073002D">
            <w:pPr>
              <w:spacing w:before="15" w:after="15" w:line="293" w:lineRule="atLeast"/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</w:pPr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Тарасенко </w:t>
            </w:r>
          </w:p>
          <w:p w:rsidR="00850D33" w:rsidRPr="00850D33" w:rsidRDefault="00850D33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i/>
                <w:color w:val="164469"/>
                <w:sz w:val="24"/>
                <w:szCs w:val="24"/>
                <w:lang w:val="uk-UA" w:eastAsia="ru-RU"/>
              </w:rPr>
            </w:pPr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 xml:space="preserve">Василь </w:t>
            </w:r>
            <w:proofErr w:type="spellStart"/>
            <w:r w:rsidRPr="00850D33">
              <w:rPr>
                <w:rStyle w:val="a3"/>
                <w:rFonts w:ascii="Times New Roman" w:hAnsi="Times New Roman" w:cs="Times New Roman"/>
                <w:i w:val="0"/>
                <w:color w:val="003366"/>
                <w:sz w:val="24"/>
                <w:szCs w:val="24"/>
                <w:shd w:val="clear" w:color="auto" w:fill="FFFFFF"/>
              </w:rPr>
              <w:t>Олексійович</w:t>
            </w:r>
            <w:proofErr w:type="spellEnd"/>
          </w:p>
        </w:tc>
        <w:tc>
          <w:tcPr>
            <w:tcW w:w="60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5D727B" w:rsidRDefault="005D727B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93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9570A3" w:rsidRDefault="009570A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  <w:bookmarkStart w:id="0" w:name="_GoBack"/>
            <w:bookmarkEnd w:id="0"/>
          </w:p>
        </w:tc>
        <w:tc>
          <w:tcPr>
            <w:tcW w:w="59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73002D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7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Pr="00AF4A6F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34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48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850D33" w:rsidRDefault="00850D33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</w:p>
        </w:tc>
      </w:tr>
    </w:tbl>
    <w:p w:rsidR="009F6C4A" w:rsidRDefault="009F6C4A"/>
    <w:p w:rsidR="009F6C4A" w:rsidRDefault="009F6C4A" w:rsidP="009F6C4A">
      <w:pPr>
        <w:tabs>
          <w:tab w:val="left" w:pos="8565"/>
        </w:tabs>
      </w:pPr>
      <w:r>
        <w:tab/>
      </w:r>
    </w:p>
    <w:p w:rsidR="00765F7C" w:rsidRPr="009F6C4A" w:rsidRDefault="009570A3" w:rsidP="00850D33"/>
    <w:sectPr w:rsidR="00765F7C" w:rsidRPr="009F6C4A" w:rsidSect="00BA0ED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D"/>
    <w:rsid w:val="000A060F"/>
    <w:rsid w:val="002A3026"/>
    <w:rsid w:val="003272CA"/>
    <w:rsid w:val="00474E3F"/>
    <w:rsid w:val="005D727B"/>
    <w:rsid w:val="006428ED"/>
    <w:rsid w:val="0073002D"/>
    <w:rsid w:val="00850D33"/>
    <w:rsid w:val="009570A3"/>
    <w:rsid w:val="009B0747"/>
    <w:rsid w:val="009F6C4A"/>
    <w:rsid w:val="00A712B4"/>
    <w:rsid w:val="00AB1B41"/>
    <w:rsid w:val="00AB5F30"/>
    <w:rsid w:val="00AF4A6F"/>
    <w:rsid w:val="00BA0ED3"/>
    <w:rsid w:val="00C50485"/>
    <w:rsid w:val="00CD02AA"/>
    <w:rsid w:val="00CE5412"/>
    <w:rsid w:val="00DF25E3"/>
    <w:rsid w:val="00E258B3"/>
    <w:rsid w:val="00E36AC4"/>
    <w:rsid w:val="00EF4008"/>
    <w:rsid w:val="00EF4E32"/>
    <w:rsid w:val="00F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CDC2"/>
  <w15:docId w15:val="{A34484A1-6DE5-4F5D-B1FC-F1D30E36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0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2021-02-24T12:21:00Z</dcterms:created>
  <dcterms:modified xsi:type="dcterms:W3CDTF">2021-02-24T12:21:00Z</dcterms:modified>
</cp:coreProperties>
</file>