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7F1" w:rsidRDefault="009B7660" w:rsidP="003A2F93">
      <w:pPr>
        <w:spacing w:after="0" w:line="240" w:lineRule="auto"/>
        <w:jc w:val="both"/>
        <w:rPr>
          <w:b/>
          <w:highlight w:val="cyan"/>
          <w:lang w:val="ru-RU"/>
        </w:rPr>
      </w:pPr>
      <w:bookmarkStart w:id="0" w:name="_GoBack"/>
      <w:bookmarkEnd w:id="0"/>
      <w:r w:rsidRPr="003A2F93">
        <w:rPr>
          <w:b/>
          <w:highlight w:val="cyan"/>
        </w:rPr>
        <w:t>Версія 2.</w:t>
      </w:r>
      <w:r w:rsidR="00E44B1A">
        <w:rPr>
          <w:b/>
          <w:highlight w:val="cyan"/>
          <w:lang w:val="ru-RU"/>
        </w:rPr>
        <w:t>8</w:t>
      </w:r>
      <w:r w:rsidR="00A75532">
        <w:rPr>
          <w:b/>
          <w:highlight w:val="cyan"/>
          <w:lang w:val="ru-RU"/>
        </w:rPr>
        <w:t xml:space="preserve"> / 24.09.2021</w:t>
      </w:r>
    </w:p>
    <w:p w:rsidR="0055363E" w:rsidRPr="003A2F93" w:rsidRDefault="0055363E" w:rsidP="003A2F93">
      <w:pPr>
        <w:spacing w:after="0" w:line="240" w:lineRule="auto"/>
        <w:jc w:val="both"/>
        <w:rPr>
          <w:b/>
          <w:highlight w:val="cyan"/>
          <w:lang w:val="ru-RU"/>
        </w:rPr>
      </w:pPr>
    </w:p>
    <w:p w:rsidR="00DD37F1" w:rsidRPr="003A2F93" w:rsidRDefault="00DA7319" w:rsidP="003A2F93">
      <w:pPr>
        <w:spacing w:after="0" w:line="240" w:lineRule="auto"/>
        <w:jc w:val="both"/>
        <w:rPr>
          <w:b/>
        </w:rPr>
      </w:pPr>
      <w:r w:rsidRPr="003A2F93">
        <w:rPr>
          <w:b/>
        </w:rPr>
        <w:t>БАЧЕННЯ (окремі напрямки для подальшого об’єднання)</w:t>
      </w:r>
    </w:p>
    <w:p w:rsidR="00DD37F1" w:rsidRPr="003A2F93" w:rsidRDefault="00DD37F1" w:rsidP="003A2F93">
      <w:pPr>
        <w:spacing w:after="0" w:line="240" w:lineRule="auto"/>
        <w:jc w:val="both"/>
      </w:pPr>
    </w:p>
    <w:p w:rsidR="00DD37F1" w:rsidRPr="003A2F93" w:rsidRDefault="00DA7319" w:rsidP="003A2F93">
      <w:pPr>
        <w:spacing w:after="0" w:line="240" w:lineRule="auto"/>
        <w:jc w:val="both"/>
      </w:pPr>
      <w:r w:rsidRPr="003A2F93">
        <w:t xml:space="preserve">Корюківська громада розташована на мальовничій та екологічно чистій території північної України, в північній частині Чернігівської області. </w:t>
      </w:r>
    </w:p>
    <w:p w:rsidR="00DD37F1" w:rsidRPr="003A2F93" w:rsidRDefault="00DD37F1" w:rsidP="003A2F93">
      <w:pPr>
        <w:spacing w:after="0" w:line="240" w:lineRule="auto"/>
        <w:jc w:val="both"/>
      </w:pPr>
    </w:p>
    <w:p w:rsidR="00DD37F1" w:rsidRPr="003A2F93" w:rsidRDefault="00DA7319" w:rsidP="003A2F93">
      <w:pPr>
        <w:spacing w:after="0" w:line="240" w:lineRule="auto"/>
        <w:jc w:val="both"/>
      </w:pPr>
      <w:r w:rsidRPr="003A2F93">
        <w:t>Мешканцям комфортно жити в громаді, маючи багато місць роботи з високим рівнем винагороди в сферах сучасного сільського господарства та переробної промисловості.</w:t>
      </w:r>
    </w:p>
    <w:p w:rsidR="00DD37F1" w:rsidRPr="003A2F93" w:rsidRDefault="00DD37F1" w:rsidP="003A2F93">
      <w:pPr>
        <w:spacing w:after="0" w:line="240" w:lineRule="auto"/>
        <w:jc w:val="both"/>
      </w:pPr>
    </w:p>
    <w:p w:rsidR="00DD37F1" w:rsidRPr="003A2F93" w:rsidRDefault="00DA7319" w:rsidP="003A2F93">
      <w:pPr>
        <w:spacing w:after="0" w:line="240" w:lineRule="auto"/>
        <w:jc w:val="both"/>
      </w:pPr>
      <w:r w:rsidRPr="003A2F93">
        <w:t>Завдяки розвинутій економіці та технічній інфраструктурі, а також широкій пропозиції суспільних послуг в громаді поселяються нові мешканці, а молодь повертається після здобуття спеціальності.</w:t>
      </w:r>
    </w:p>
    <w:p w:rsidR="00DD37F1" w:rsidRPr="003A2F93" w:rsidRDefault="00DD37F1" w:rsidP="003A2F93">
      <w:pPr>
        <w:spacing w:after="0" w:line="240" w:lineRule="auto"/>
        <w:jc w:val="both"/>
        <w:rPr>
          <w:b/>
        </w:rPr>
      </w:pPr>
    </w:p>
    <w:p w:rsidR="00DD37F1" w:rsidRPr="003A2F93" w:rsidRDefault="00DA7319" w:rsidP="003A2F93">
      <w:pPr>
        <w:spacing w:after="0" w:line="240" w:lineRule="auto"/>
        <w:jc w:val="center"/>
        <w:rPr>
          <w:b/>
          <w:i/>
          <w:u w:val="single"/>
        </w:rPr>
      </w:pPr>
      <w:r w:rsidRPr="003A2F93">
        <w:rPr>
          <w:b/>
          <w:i/>
          <w:noProof/>
          <w:u w:val="single"/>
          <w:lang w:val="en-US" w:eastAsia="en-US"/>
        </w:rPr>
        <w:drawing>
          <wp:inline distT="0" distB="0" distL="114300" distR="114300" wp14:anchorId="2E85F19C" wp14:editId="6392A737">
            <wp:extent cx="2174566" cy="201680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11031" t="9333" r="10280" b="17688"/>
                    <a:stretch>
                      <a:fillRect/>
                    </a:stretch>
                  </pic:blipFill>
                  <pic:spPr>
                    <a:xfrm>
                      <a:off x="0" y="0"/>
                      <a:ext cx="2174566" cy="2016802"/>
                    </a:xfrm>
                    <a:prstGeom prst="rect">
                      <a:avLst/>
                    </a:prstGeom>
                    <a:ln/>
                  </pic:spPr>
                </pic:pic>
              </a:graphicData>
            </a:graphic>
          </wp:inline>
        </w:drawing>
      </w:r>
    </w:p>
    <w:p w:rsidR="00DD37F1" w:rsidRPr="003A2F93" w:rsidRDefault="00DD37F1" w:rsidP="003A2F93">
      <w:pPr>
        <w:spacing w:after="0" w:line="240" w:lineRule="auto"/>
        <w:jc w:val="both"/>
      </w:pPr>
    </w:p>
    <w:p w:rsidR="00DD37F1" w:rsidRPr="003A2F93" w:rsidRDefault="00DA7319" w:rsidP="003A2F93">
      <w:pPr>
        <w:spacing w:after="0" w:line="240" w:lineRule="auto"/>
        <w:jc w:val="both"/>
        <w:rPr>
          <w:b/>
        </w:rPr>
      </w:pPr>
      <w:r w:rsidRPr="003A2F93">
        <w:rPr>
          <w:b/>
        </w:rPr>
        <w:t>Стратегічні цілі (до 2029 року):</w:t>
      </w:r>
    </w:p>
    <w:p w:rsidR="00DD37F1" w:rsidRPr="003A2F93" w:rsidRDefault="00DD37F1" w:rsidP="003A2F93">
      <w:pPr>
        <w:spacing w:after="0" w:line="240" w:lineRule="auto"/>
        <w:jc w:val="both"/>
      </w:pPr>
    </w:p>
    <w:p w:rsidR="00DD37F1" w:rsidRPr="003A2F93" w:rsidRDefault="00DA7319" w:rsidP="003A2F93">
      <w:pPr>
        <w:spacing w:after="0" w:line="240" w:lineRule="auto"/>
        <w:jc w:val="both"/>
        <w:rPr>
          <w:b/>
        </w:rPr>
      </w:pPr>
      <w:r w:rsidRPr="003A2F93">
        <w:rPr>
          <w:b/>
        </w:rPr>
        <w:t>Стратегічна ціль 1. Створення сприятливих умов для подальшого економічного розвитку громади.</w:t>
      </w:r>
    </w:p>
    <w:p w:rsidR="00DD37F1" w:rsidRPr="00163B36" w:rsidRDefault="00DA7319" w:rsidP="003A2F93">
      <w:pPr>
        <w:spacing w:after="0" w:line="240" w:lineRule="auto"/>
        <w:jc w:val="both"/>
      </w:pPr>
      <w:r w:rsidRPr="00163B36">
        <w:t>Операційна ціль 1.1. Підтримка розвитку малого та середнього підприємництва</w:t>
      </w:r>
    </w:p>
    <w:p w:rsidR="00DD37F1" w:rsidRPr="00163B36" w:rsidRDefault="00DA7319" w:rsidP="003A2F93">
      <w:pPr>
        <w:spacing w:after="0" w:line="240" w:lineRule="auto"/>
        <w:ind w:left="1701"/>
        <w:jc w:val="both"/>
      </w:pPr>
      <w:r w:rsidRPr="00163B36">
        <w:rPr>
          <w:i/>
        </w:rPr>
        <w:t>(наприклад, податкові пільги, підготовка до передачі об’єктів та ділянок, навчання, юридичне консультування та супровід, бізнес-інкубатор, навчальні візити, в тому числі – для осіб, що повертаються з заробітків)</w:t>
      </w:r>
    </w:p>
    <w:p w:rsidR="00DD37F1" w:rsidRPr="00163B36" w:rsidRDefault="00DA7319" w:rsidP="003A2F93">
      <w:pPr>
        <w:spacing w:after="0" w:line="240" w:lineRule="auto"/>
        <w:jc w:val="both"/>
      </w:pPr>
      <w:r w:rsidRPr="00163B36">
        <w:t>Операційна ціль 1.2. Створення умов для розвитку сфери діяльності існуючих та залучення нових інвесторів з метою диверсифікації існуючого економічного профілю громади</w:t>
      </w:r>
    </w:p>
    <w:p w:rsidR="00DD37F1" w:rsidRPr="00163B36" w:rsidRDefault="00DA7319" w:rsidP="003A2F93">
      <w:pPr>
        <w:spacing w:after="0" w:line="240" w:lineRule="auto"/>
        <w:ind w:left="1701"/>
        <w:jc w:val="both"/>
        <w:rPr>
          <w:i/>
        </w:rPr>
      </w:pPr>
      <w:r w:rsidRPr="00163B36">
        <w:rPr>
          <w:i/>
        </w:rPr>
        <w:t>(наприклад, генеральні плани та зонування територій, виділення інвестиційних ділянок, інвестиційна пропозиція, ефективне обслуговування інвестора)</w:t>
      </w:r>
    </w:p>
    <w:p w:rsidR="00DD37F1" w:rsidRPr="00163B36" w:rsidRDefault="00DA7319" w:rsidP="003A2F93">
      <w:pPr>
        <w:spacing w:after="0" w:line="240" w:lineRule="auto"/>
        <w:jc w:val="both"/>
      </w:pPr>
      <w:r w:rsidRPr="00163B36">
        <w:t>Операційна ціль 1.</w:t>
      </w:r>
      <w:r w:rsidR="001E124B" w:rsidRPr="00163B36">
        <w:t>3</w:t>
      </w:r>
      <w:r w:rsidRPr="00163B36">
        <w:t>. Сприяння розвитку туризму</w:t>
      </w:r>
    </w:p>
    <w:p w:rsidR="00DD37F1" w:rsidRPr="00163B36" w:rsidRDefault="00DA7319" w:rsidP="003A2F93">
      <w:pPr>
        <w:spacing w:after="0" w:line="240" w:lineRule="auto"/>
        <w:ind w:left="1701"/>
        <w:jc w:val="both"/>
        <w:rPr>
          <w:i/>
        </w:rPr>
      </w:pPr>
      <w:r w:rsidRPr="00163B36">
        <w:rPr>
          <w:i/>
        </w:rPr>
        <w:t>(в тому числі – розбудова інфраструктури, підготовка пропозицій, формування переліку пропонованих послуг та їх об’єднання в маршрути, навчання та ознайомчі візити)</w:t>
      </w:r>
    </w:p>
    <w:p w:rsidR="00DD37F1" w:rsidRPr="00163B36" w:rsidRDefault="00DA7319" w:rsidP="003A2F93">
      <w:pPr>
        <w:spacing w:after="0" w:line="240" w:lineRule="auto"/>
        <w:jc w:val="both"/>
      </w:pPr>
      <w:r w:rsidRPr="00163B36">
        <w:t>Оп</w:t>
      </w:r>
      <w:r w:rsidR="001E124B" w:rsidRPr="00163B36">
        <w:t>ераційна ціль 1.4</w:t>
      </w:r>
      <w:r w:rsidRPr="00163B36">
        <w:t>. Промоція (реклама) громади та її потенціалів</w:t>
      </w:r>
    </w:p>
    <w:p w:rsidR="00DD37F1" w:rsidRPr="00163B36" w:rsidRDefault="00DA7319" w:rsidP="003A2F93">
      <w:pPr>
        <w:spacing w:after="0" w:line="240" w:lineRule="auto"/>
        <w:ind w:left="1701"/>
        <w:jc w:val="both"/>
      </w:pPr>
      <w:r w:rsidRPr="00163B36">
        <w:rPr>
          <w:i/>
        </w:rPr>
        <w:t>(наприклад, формування рекламних матеріалів, їх поширення, створення окремих розділів на офіційних інтернет-ресурсах, участь в спеціалізованих заходах і т.і.)</w:t>
      </w:r>
    </w:p>
    <w:p w:rsidR="00DD37F1" w:rsidRPr="00163B36" w:rsidRDefault="00DD37F1" w:rsidP="003A2F93">
      <w:pPr>
        <w:spacing w:after="0" w:line="240" w:lineRule="auto"/>
        <w:jc w:val="both"/>
        <w:rPr>
          <w:b/>
        </w:rPr>
      </w:pPr>
    </w:p>
    <w:p w:rsidR="00DD37F1" w:rsidRPr="00163B36" w:rsidRDefault="00DA7319" w:rsidP="003A2F93">
      <w:pPr>
        <w:spacing w:after="0" w:line="240" w:lineRule="auto"/>
        <w:jc w:val="both"/>
        <w:rPr>
          <w:b/>
        </w:rPr>
      </w:pPr>
      <w:r w:rsidRPr="00163B36">
        <w:rPr>
          <w:b/>
        </w:rPr>
        <w:t>Стратегічна ціль 2. Забезпечення привабливих умов життя для існуючих і нових мешканців громади.</w:t>
      </w:r>
    </w:p>
    <w:p w:rsidR="00DD37F1" w:rsidRPr="00163B36" w:rsidRDefault="00DA7319" w:rsidP="003A2F93">
      <w:pPr>
        <w:spacing w:after="0" w:line="240" w:lineRule="auto"/>
        <w:ind w:left="1843" w:hanging="1843"/>
        <w:jc w:val="both"/>
      </w:pPr>
      <w:r w:rsidRPr="00163B36">
        <w:t>Операційна ціль 2.1. Розвиток суспільної інфраструктури</w:t>
      </w:r>
    </w:p>
    <w:p w:rsidR="00DD37F1" w:rsidRPr="00163B36" w:rsidRDefault="00DA7319" w:rsidP="003A2F93">
      <w:pPr>
        <w:spacing w:after="0" w:line="240" w:lineRule="auto"/>
        <w:ind w:left="1843"/>
        <w:jc w:val="both"/>
        <w:rPr>
          <w:i/>
        </w:rPr>
      </w:pPr>
      <w:r w:rsidRPr="00163B36">
        <w:rPr>
          <w:i/>
        </w:rPr>
        <w:lastRenderedPageBreak/>
        <w:t>(включаючи об’єкти освіти, культури, спорту, відпочинку, соціальної допомоги, охорони здоров’я – термомодернізація, ремонти, оснащення, в тому числі – для молоді)</w:t>
      </w:r>
    </w:p>
    <w:p w:rsidR="00DD37F1" w:rsidRPr="00163B36" w:rsidRDefault="00DA7319" w:rsidP="003A2F93">
      <w:pPr>
        <w:spacing w:after="0" w:line="240" w:lineRule="auto"/>
        <w:ind w:left="1843" w:hanging="1843"/>
        <w:jc w:val="both"/>
      </w:pPr>
      <w:r w:rsidRPr="00163B36">
        <w:t>Операційна ціль 2.2. Охорона навколишнього середовища</w:t>
      </w:r>
    </w:p>
    <w:p w:rsidR="00DD37F1" w:rsidRPr="00163B36" w:rsidRDefault="00DA7319" w:rsidP="003A2F93">
      <w:pPr>
        <w:spacing w:after="0" w:line="240" w:lineRule="auto"/>
        <w:ind w:left="1843"/>
        <w:jc w:val="both"/>
        <w:rPr>
          <w:i/>
        </w:rPr>
      </w:pPr>
      <w:r w:rsidRPr="00163B36">
        <w:rPr>
          <w:i/>
        </w:rPr>
        <w:t>(включаючи комплексну програму поводження з твердими побутовими відходами – роздільне збирання, вивезення, сортування, захоронення, екологічна освіта, забезпечення чистоти повітря, ґрунтів та водних об’єктів і ґрунтових вод)</w:t>
      </w:r>
    </w:p>
    <w:p w:rsidR="00DD37F1" w:rsidRPr="00163B36" w:rsidRDefault="00DA7319" w:rsidP="003A2F93">
      <w:pPr>
        <w:spacing w:after="0" w:line="240" w:lineRule="auto"/>
        <w:ind w:left="1843" w:hanging="1843"/>
        <w:jc w:val="both"/>
      </w:pPr>
      <w:r w:rsidRPr="00163B36">
        <w:t>Операційна ціль 2.3. Розвиток технічної інфраструктури</w:t>
      </w:r>
    </w:p>
    <w:p w:rsidR="00DD37F1" w:rsidRPr="00163B36" w:rsidRDefault="00DA7319" w:rsidP="003A2F93">
      <w:pPr>
        <w:spacing w:after="0" w:line="240" w:lineRule="auto"/>
        <w:ind w:left="1843"/>
        <w:jc w:val="both"/>
        <w:rPr>
          <w:i/>
        </w:rPr>
      </w:pPr>
      <w:r w:rsidRPr="00163B36">
        <w:rPr>
          <w:i/>
        </w:rPr>
        <w:t>(в тому числі: дороги та навколодорожня інфраструктура – шляхи, велодоріжки, тротуари, вуличне та дорожнє освітлення, зупинки, знаки та організація руху, безпека на дорогах, врахування потреб маломобільних груп населення, водопостачання та водовідведення, доступ до мобільного зв’язку та мережі Інтернет)</w:t>
      </w:r>
    </w:p>
    <w:p w:rsidR="00DD37F1" w:rsidRPr="00163B36" w:rsidRDefault="00DA7319" w:rsidP="003A2F93">
      <w:pPr>
        <w:spacing w:after="0" w:line="240" w:lineRule="auto"/>
        <w:ind w:left="1843" w:hanging="1843"/>
        <w:jc w:val="both"/>
      </w:pPr>
      <w:r w:rsidRPr="00163B36">
        <w:t>Операційна ціль 2.4. Підвищення рівня правопорядку та громадської безпеки</w:t>
      </w:r>
    </w:p>
    <w:p w:rsidR="00DD37F1" w:rsidRPr="00163B36" w:rsidRDefault="00DA7319" w:rsidP="003A2F93">
      <w:pPr>
        <w:spacing w:after="0" w:line="240" w:lineRule="auto"/>
        <w:ind w:left="1843"/>
        <w:jc w:val="both"/>
      </w:pPr>
      <w:r w:rsidRPr="00163B36">
        <w:rPr>
          <w:i/>
        </w:rPr>
        <w:t>(включаючи системи відеоспостереження і моніторингу, профілактика, бездомні тварини і т.і.)</w:t>
      </w:r>
    </w:p>
    <w:p w:rsidR="00DD37F1" w:rsidRPr="00163B36" w:rsidRDefault="00DD37F1" w:rsidP="003A2F93">
      <w:pPr>
        <w:spacing w:after="0" w:line="240" w:lineRule="auto"/>
        <w:jc w:val="both"/>
      </w:pPr>
    </w:p>
    <w:p w:rsidR="00DD37F1" w:rsidRPr="00163B36" w:rsidRDefault="00DA7319" w:rsidP="003A2F93">
      <w:pPr>
        <w:spacing w:after="0" w:line="240" w:lineRule="auto"/>
        <w:jc w:val="both"/>
        <w:rPr>
          <w:b/>
        </w:rPr>
      </w:pPr>
      <w:r w:rsidRPr="00163B36">
        <w:rPr>
          <w:b/>
        </w:rPr>
        <w:t>Стратегічна ціль 3. Створення умов для всебічного особистого розвитку мешканців громади та ефективної підтримки потребуючих осіб та родин.</w:t>
      </w:r>
    </w:p>
    <w:p w:rsidR="00DD37F1" w:rsidRPr="00163B36" w:rsidRDefault="00DA7319" w:rsidP="003A2F93">
      <w:pPr>
        <w:spacing w:after="0" w:line="240" w:lineRule="auto"/>
        <w:ind w:left="1843" w:hanging="1843"/>
        <w:jc w:val="both"/>
      </w:pPr>
      <w:r w:rsidRPr="00163B36">
        <w:t>Операційна ціль 3.1. Ефективна та сучасна система управління громадою</w:t>
      </w:r>
    </w:p>
    <w:p w:rsidR="00DD37F1" w:rsidRPr="00163B36" w:rsidRDefault="00DA7319" w:rsidP="003A2F93">
      <w:pPr>
        <w:spacing w:after="0" w:line="240" w:lineRule="auto"/>
        <w:ind w:left="1843"/>
        <w:jc w:val="both"/>
      </w:pPr>
      <w:r w:rsidRPr="00163B36">
        <w:rPr>
          <w:i/>
        </w:rPr>
        <w:t>(наприклад, організаційні зміни, плани оптимізації і реорганізації освіти/культури/комунальних підприємств і т.і., аналіз використання об’єктів та плани їх перепрофілювання або реорганізації, поширення надання окремих видів послуг на всю територію громади, ефективна система надання адміністративних послуг, запровадження електронного документообігу, залучення зовнішнього фінансування (проектний менеджмент), налагодження і розвиток міжнародних партнерств і міжмуніципальна співпраця)</w:t>
      </w:r>
    </w:p>
    <w:p w:rsidR="00DD37F1" w:rsidRPr="00163B36" w:rsidRDefault="00DA7319" w:rsidP="003A2F93">
      <w:pPr>
        <w:spacing w:after="0" w:line="240" w:lineRule="auto"/>
        <w:ind w:left="1843" w:hanging="1843"/>
        <w:jc w:val="both"/>
      </w:pPr>
      <w:r w:rsidRPr="00163B36">
        <w:t>Операційна ціль 3.2. Підвищення якості надання послуг в сфері охорони здоров’я та соціальної допомоги</w:t>
      </w:r>
    </w:p>
    <w:p w:rsidR="00DD37F1" w:rsidRPr="00163B36" w:rsidRDefault="00DA7319" w:rsidP="003A2F93">
      <w:pPr>
        <w:spacing w:after="0" w:line="240" w:lineRule="auto"/>
        <w:ind w:left="1843"/>
        <w:jc w:val="both"/>
        <w:rPr>
          <w:i/>
        </w:rPr>
      </w:pPr>
      <w:r w:rsidRPr="00163B36">
        <w:rPr>
          <w:i/>
        </w:rPr>
        <w:t>(наприклад – програми для залучення молодих спеціалістів, пропаганда сусідської допомоги, профілактика здоров’я та пропаганда здорового способу життя, особливо запобігання поширенню негативних соціальних явищ – алкоголізму та наркоманії, т.і.)</w:t>
      </w:r>
    </w:p>
    <w:p w:rsidR="00DD37F1" w:rsidRPr="00163B36" w:rsidRDefault="00DA7319" w:rsidP="003A2F93">
      <w:pPr>
        <w:spacing w:after="0" w:line="240" w:lineRule="auto"/>
        <w:ind w:left="1843" w:hanging="1843"/>
        <w:jc w:val="both"/>
      </w:pPr>
      <w:r w:rsidRPr="00163B36">
        <w:t>Операційна ціль 3.3. Покращення якості послуг в сферах освіти, культури, спорту та відпочинку</w:t>
      </w:r>
    </w:p>
    <w:p w:rsidR="00DD37F1" w:rsidRPr="00163B36" w:rsidRDefault="00DA7319" w:rsidP="003A2F93">
      <w:pPr>
        <w:spacing w:after="0" w:line="240" w:lineRule="auto"/>
        <w:ind w:left="1843"/>
        <w:jc w:val="both"/>
        <w:rPr>
          <w:i/>
        </w:rPr>
      </w:pPr>
      <w:r w:rsidRPr="00163B36">
        <w:rPr>
          <w:i/>
        </w:rPr>
        <w:t>(наприклад, підвищення якості освіти – підвищення кваліфікації вчителів, працевлаштування спеціалістів, збільшення кількості гуртків та видів занять, особливо з акцентом на збереження і розвиток місцевих традицій, культурної спадщини та повсюдного використання української мови і т.і.)</w:t>
      </w:r>
    </w:p>
    <w:p w:rsidR="00DD37F1" w:rsidRPr="00163B36" w:rsidRDefault="00DA7319" w:rsidP="003A2F93">
      <w:pPr>
        <w:spacing w:after="0" w:line="240" w:lineRule="auto"/>
        <w:ind w:left="1843" w:hanging="1843"/>
        <w:jc w:val="both"/>
      </w:pPr>
      <w:r w:rsidRPr="00163B36">
        <w:t>Операційна ціль 3.4. Забезпечення широкої участі мешканців в житті громади та внутрішня інтеграція громади</w:t>
      </w:r>
    </w:p>
    <w:p w:rsidR="00DD37F1" w:rsidRPr="003A2F93" w:rsidRDefault="00DA7319" w:rsidP="003A2F93">
      <w:pPr>
        <w:spacing w:after="0" w:line="240" w:lineRule="auto"/>
        <w:ind w:left="1843"/>
        <w:jc w:val="both"/>
        <w:rPr>
          <w:i/>
        </w:rPr>
      </w:pPr>
      <w:r w:rsidRPr="00163B36">
        <w:rPr>
          <w:i/>
        </w:rPr>
        <w:t>(наприклад, підвищення рівня інформування</w:t>
      </w:r>
      <w:r w:rsidRPr="003A2F93">
        <w:rPr>
          <w:i/>
        </w:rPr>
        <w:t xml:space="preserve"> та комунікації з мешканцями, бюджет участі, підтримка створення та розвитку інституцій громадянського суспільства, визначення Дня громади, спільні заходи і обміни, спортивні змагання та т.і.)</w:t>
      </w:r>
    </w:p>
    <w:p w:rsidR="00DD37F1" w:rsidRPr="003A2F93" w:rsidRDefault="00DD37F1" w:rsidP="003A2F93">
      <w:pPr>
        <w:spacing w:after="0" w:line="240" w:lineRule="auto"/>
        <w:jc w:val="both"/>
        <w:rPr>
          <w:i/>
        </w:rPr>
      </w:pPr>
    </w:p>
    <w:p w:rsidR="00DD37F1" w:rsidRPr="003A2F93" w:rsidRDefault="00DD37F1" w:rsidP="003A2F93">
      <w:pPr>
        <w:spacing w:after="0" w:line="240" w:lineRule="auto"/>
        <w:jc w:val="both"/>
        <w:rPr>
          <w:i/>
        </w:rPr>
      </w:pPr>
    </w:p>
    <w:p w:rsidR="0032273A" w:rsidRPr="003A2F93" w:rsidRDefault="0032273A" w:rsidP="003A2F93">
      <w:pPr>
        <w:spacing w:after="0" w:line="240" w:lineRule="auto"/>
        <w:jc w:val="both"/>
        <w:rPr>
          <w:i/>
        </w:rPr>
      </w:pPr>
    </w:p>
    <w:p w:rsidR="00DD37F1" w:rsidRPr="003A2F93" w:rsidRDefault="00DA7319" w:rsidP="003A2F93">
      <w:pPr>
        <w:spacing w:after="0" w:line="240" w:lineRule="auto"/>
        <w:rPr>
          <w:b/>
        </w:rPr>
        <w:sectPr w:rsidR="00DD37F1" w:rsidRPr="003A2F93">
          <w:footerReference w:type="default" r:id="rId8"/>
          <w:pgSz w:w="11906" w:h="16838"/>
          <w:pgMar w:top="1134" w:right="850" w:bottom="1134" w:left="1701" w:header="708" w:footer="708" w:gutter="0"/>
          <w:pgNumType w:start="1"/>
          <w:cols w:space="720"/>
        </w:sectPr>
      </w:pPr>
      <w:r w:rsidRPr="003A2F93">
        <w:br w:type="page"/>
      </w:r>
    </w:p>
    <w:p w:rsidR="00DD37F1" w:rsidRPr="003A2F93" w:rsidRDefault="00DA7319" w:rsidP="003A2F93">
      <w:pPr>
        <w:spacing w:after="0" w:line="240" w:lineRule="auto"/>
        <w:jc w:val="center"/>
        <w:rPr>
          <w:b/>
        </w:rPr>
      </w:pPr>
      <w:r w:rsidRPr="003A2F93">
        <w:rPr>
          <w:b/>
        </w:rPr>
        <w:lastRenderedPageBreak/>
        <w:t>План заходів Стратегії розвитку Корюківської територіальної громади на період 2021 – 2025 роки</w:t>
      </w:r>
    </w:p>
    <w:p w:rsidR="00DD37F1" w:rsidRPr="003A2F93" w:rsidRDefault="00DD37F1" w:rsidP="003A2F93">
      <w:pPr>
        <w:spacing w:after="0" w:line="240" w:lineRule="auto"/>
        <w:jc w:val="center"/>
        <w:rPr>
          <w:b/>
        </w:rPr>
      </w:pPr>
    </w:p>
    <w:p w:rsidR="00DD37F1" w:rsidRPr="00362AAE" w:rsidRDefault="00DA7319" w:rsidP="003A2F93">
      <w:pPr>
        <w:spacing w:after="0" w:line="240" w:lineRule="auto"/>
        <w:jc w:val="both"/>
        <w:rPr>
          <w:b/>
        </w:rPr>
      </w:pPr>
      <w:r w:rsidRPr="003A2F93">
        <w:rPr>
          <w:b/>
        </w:rPr>
        <w:t>Стратегічна ціль 1. Створення сприятливих умов для подальшого економічного розвитку громади.</w:t>
      </w:r>
    </w:p>
    <w:p w:rsidR="00DD37F1" w:rsidRDefault="00DA7319" w:rsidP="003A2F93">
      <w:pPr>
        <w:spacing w:after="0" w:line="240" w:lineRule="auto"/>
        <w:jc w:val="both"/>
      </w:pPr>
      <w:r w:rsidRPr="003A2F93">
        <w:t xml:space="preserve">Операційна ціль 1.1. </w:t>
      </w:r>
      <w:r w:rsidR="00E94299">
        <w:t xml:space="preserve">Розвиток бізнес середовища громади. </w:t>
      </w:r>
      <w:r w:rsidRPr="003A2F93">
        <w:t>Підтримка розвитку малог</w:t>
      </w:r>
      <w:r w:rsidR="00E94299">
        <w:t>о та середнього підприємництва</w:t>
      </w:r>
    </w:p>
    <w:p w:rsidR="00DD37F1" w:rsidRPr="003A2F93" w:rsidRDefault="00DD37F1" w:rsidP="003A2F93">
      <w:pPr>
        <w:spacing w:after="0" w:line="240" w:lineRule="auto"/>
        <w:ind w:left="1701"/>
        <w:jc w:val="both"/>
        <w:rPr>
          <w:i/>
        </w:rPr>
      </w:pPr>
    </w:p>
    <w:tbl>
      <w:tblPr>
        <w:tblStyle w:val="a5"/>
        <w:tblW w:w="14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1575"/>
        <w:gridCol w:w="1575"/>
        <w:gridCol w:w="1456"/>
        <w:gridCol w:w="1554"/>
        <w:gridCol w:w="1619"/>
        <w:gridCol w:w="1548"/>
        <w:gridCol w:w="1613"/>
        <w:gridCol w:w="1193"/>
      </w:tblGrid>
      <w:tr w:rsidR="00DD37F1" w:rsidRPr="008E7A73">
        <w:tc>
          <w:tcPr>
            <w:tcW w:w="2205"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Назва діяльності </w:t>
            </w:r>
          </w:p>
          <w:p w:rsidR="00DD37F1" w:rsidRPr="008E7A73" w:rsidRDefault="00DD37F1" w:rsidP="003A2F93">
            <w:pPr>
              <w:pBdr>
                <w:top w:val="nil"/>
                <w:left w:val="nil"/>
                <w:bottom w:val="nil"/>
                <w:right w:val="nil"/>
                <w:between w:val="nil"/>
              </w:pBdr>
              <w:shd w:val="clear" w:color="auto" w:fill="FFFFFF"/>
              <w:spacing w:after="0" w:line="240" w:lineRule="auto"/>
              <w:rPr>
                <w:b/>
                <w:color w:val="000000"/>
              </w:rPr>
            </w:pPr>
          </w:p>
        </w:tc>
        <w:tc>
          <w:tcPr>
            <w:tcW w:w="1575"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реалізації діяльності (продукт) </w:t>
            </w:r>
          </w:p>
        </w:tc>
        <w:tc>
          <w:tcPr>
            <w:tcW w:w="1575"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Ефект від реалізації діяльності (результат) </w:t>
            </w:r>
          </w:p>
        </w:tc>
        <w:tc>
          <w:tcPr>
            <w:tcW w:w="1456"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оцінки результату діяльності </w:t>
            </w:r>
          </w:p>
        </w:tc>
        <w:tc>
          <w:tcPr>
            <w:tcW w:w="1554"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перевірки показників </w:t>
            </w:r>
          </w:p>
        </w:tc>
        <w:tc>
          <w:tcPr>
            <w:tcW w:w="1619"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Підрозділ, що відповідає за реалізацію діяльності </w:t>
            </w:r>
          </w:p>
        </w:tc>
        <w:tc>
          <w:tcPr>
            <w:tcW w:w="1548"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Допоміжні підрозділи </w:t>
            </w:r>
          </w:p>
        </w:tc>
        <w:tc>
          <w:tcPr>
            <w:tcW w:w="1613"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фінансування </w:t>
            </w:r>
          </w:p>
        </w:tc>
        <w:tc>
          <w:tcPr>
            <w:tcW w:w="1193"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Терміни реалізації </w:t>
            </w:r>
          </w:p>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до 2025 р</w:t>
            </w:r>
          </w:p>
        </w:tc>
      </w:tr>
      <w:tr w:rsidR="00970C70" w:rsidRPr="008E7A73">
        <w:tc>
          <w:tcPr>
            <w:tcW w:w="2205" w:type="dxa"/>
          </w:tcPr>
          <w:p w:rsidR="00970C70" w:rsidRPr="008E7A73" w:rsidRDefault="000676C2" w:rsidP="00970C70">
            <w:pPr>
              <w:pBdr>
                <w:top w:val="nil"/>
                <w:left w:val="nil"/>
                <w:bottom w:val="nil"/>
                <w:right w:val="nil"/>
                <w:between w:val="nil"/>
              </w:pBdr>
              <w:shd w:val="clear" w:color="auto" w:fill="FFFFFF"/>
              <w:spacing w:after="0" w:line="240" w:lineRule="auto"/>
              <w:rPr>
                <w:color w:val="000000"/>
              </w:rPr>
            </w:pPr>
            <w:r w:rsidRPr="008E7A73">
              <w:rPr>
                <w:color w:val="000000"/>
              </w:rPr>
              <w:t xml:space="preserve">1.1.1. </w:t>
            </w:r>
            <w:r w:rsidR="00970C70" w:rsidRPr="008E7A73">
              <w:rPr>
                <w:color w:val="000000"/>
              </w:rPr>
              <w:t xml:space="preserve">Створення та забезпечення діяльності інституції підтримки та розвитку малого та середнього підприємництва </w:t>
            </w:r>
          </w:p>
        </w:tc>
        <w:tc>
          <w:tcPr>
            <w:tcW w:w="1575" w:type="dxa"/>
          </w:tcPr>
          <w:p w:rsidR="00970C70" w:rsidRPr="008E7A73" w:rsidRDefault="00970C70" w:rsidP="00970C70">
            <w:pPr>
              <w:pBdr>
                <w:top w:val="nil"/>
                <w:left w:val="nil"/>
                <w:bottom w:val="nil"/>
                <w:right w:val="nil"/>
                <w:between w:val="nil"/>
              </w:pBdr>
              <w:shd w:val="clear" w:color="auto" w:fill="FFFFFF"/>
              <w:spacing w:after="0" w:line="240" w:lineRule="auto"/>
              <w:rPr>
                <w:color w:val="000000"/>
              </w:rPr>
            </w:pPr>
            <w:r w:rsidRPr="008E7A73">
              <w:rPr>
                <w:color w:val="000000"/>
              </w:rPr>
              <w:t>Центр підтримки та розвитку підприємництва</w:t>
            </w:r>
          </w:p>
        </w:tc>
        <w:tc>
          <w:tcPr>
            <w:tcW w:w="1575" w:type="dxa"/>
          </w:tcPr>
          <w:p w:rsidR="00970C70" w:rsidRPr="008E7A73" w:rsidRDefault="00970C70" w:rsidP="00970C70">
            <w:pPr>
              <w:pBdr>
                <w:top w:val="nil"/>
                <w:left w:val="nil"/>
                <w:bottom w:val="nil"/>
                <w:right w:val="nil"/>
                <w:between w:val="nil"/>
              </w:pBdr>
              <w:shd w:val="clear" w:color="auto" w:fill="FFFFFF"/>
              <w:spacing w:after="0" w:line="240" w:lineRule="auto"/>
              <w:rPr>
                <w:color w:val="000000"/>
              </w:rPr>
            </w:pPr>
            <w:r w:rsidRPr="008E7A73">
              <w:rPr>
                <w:color w:val="000000"/>
              </w:rPr>
              <w:t>Збільшення кількості фізичних осіб-підприємців (ФОП) та юридичних осіб (СПД)</w:t>
            </w:r>
          </w:p>
        </w:tc>
        <w:tc>
          <w:tcPr>
            <w:tcW w:w="1456" w:type="dxa"/>
          </w:tcPr>
          <w:p w:rsidR="00970C70" w:rsidRPr="008E7A73" w:rsidRDefault="00970C70" w:rsidP="00970C70">
            <w:pPr>
              <w:pBdr>
                <w:top w:val="nil"/>
                <w:left w:val="nil"/>
                <w:bottom w:val="nil"/>
                <w:right w:val="nil"/>
                <w:between w:val="nil"/>
              </w:pBdr>
              <w:shd w:val="clear" w:color="auto" w:fill="FFFFFF"/>
              <w:spacing w:after="0" w:line="240" w:lineRule="auto"/>
              <w:rPr>
                <w:color w:val="000000"/>
              </w:rPr>
            </w:pPr>
            <w:r w:rsidRPr="008E7A73">
              <w:rPr>
                <w:color w:val="000000"/>
              </w:rPr>
              <w:t>Кількості ФОП</w:t>
            </w:r>
          </w:p>
        </w:tc>
        <w:tc>
          <w:tcPr>
            <w:tcW w:w="1554" w:type="dxa"/>
          </w:tcPr>
          <w:p w:rsidR="00970C70" w:rsidRPr="008E7A73" w:rsidRDefault="00970C70" w:rsidP="00970C70">
            <w:pPr>
              <w:pBdr>
                <w:top w:val="nil"/>
                <w:left w:val="nil"/>
                <w:bottom w:val="nil"/>
                <w:right w:val="nil"/>
                <w:between w:val="nil"/>
              </w:pBdr>
              <w:shd w:val="clear" w:color="auto" w:fill="FFFFFF"/>
              <w:spacing w:after="0" w:line="240" w:lineRule="auto"/>
              <w:rPr>
                <w:color w:val="000000"/>
              </w:rPr>
            </w:pPr>
            <w:r w:rsidRPr="008E7A73">
              <w:rPr>
                <w:color w:val="000000"/>
              </w:rPr>
              <w:t>Звіти податкової</w:t>
            </w:r>
          </w:p>
        </w:tc>
        <w:tc>
          <w:tcPr>
            <w:tcW w:w="1619" w:type="dxa"/>
          </w:tcPr>
          <w:p w:rsidR="00970C70" w:rsidRPr="008E7A73" w:rsidRDefault="00970C70" w:rsidP="00970C70">
            <w:pPr>
              <w:pBdr>
                <w:top w:val="nil"/>
                <w:left w:val="nil"/>
                <w:bottom w:val="nil"/>
                <w:right w:val="nil"/>
                <w:between w:val="nil"/>
              </w:pBdr>
              <w:shd w:val="clear" w:color="auto" w:fill="FFFFFF"/>
              <w:spacing w:after="0" w:line="240" w:lineRule="auto"/>
              <w:rPr>
                <w:color w:val="000000"/>
              </w:rPr>
            </w:pPr>
            <w:r w:rsidRPr="008E7A73">
              <w:rPr>
                <w:color w:val="000000"/>
              </w:rPr>
              <w:t>Відділ економіки, транспорту, інвестицій та туризму</w:t>
            </w:r>
          </w:p>
        </w:tc>
        <w:tc>
          <w:tcPr>
            <w:tcW w:w="1548" w:type="dxa"/>
          </w:tcPr>
          <w:p w:rsidR="00970C70" w:rsidRPr="008E7A73" w:rsidRDefault="00970C70" w:rsidP="00970C70">
            <w:pPr>
              <w:pBdr>
                <w:top w:val="nil"/>
                <w:left w:val="nil"/>
                <w:bottom w:val="nil"/>
                <w:right w:val="nil"/>
                <w:between w:val="nil"/>
              </w:pBdr>
              <w:shd w:val="clear" w:color="auto" w:fill="FFFFFF"/>
              <w:spacing w:after="0" w:line="240" w:lineRule="auto"/>
              <w:rPr>
                <w:color w:val="000000"/>
              </w:rPr>
            </w:pPr>
            <w:r w:rsidRPr="008E7A73">
              <w:rPr>
                <w:color w:val="000000"/>
              </w:rPr>
              <w:t>Обласна Агенція регіонального розвитку</w:t>
            </w:r>
          </w:p>
        </w:tc>
        <w:tc>
          <w:tcPr>
            <w:tcW w:w="1613" w:type="dxa"/>
          </w:tcPr>
          <w:p w:rsidR="00970C70" w:rsidRPr="008E7A73" w:rsidRDefault="00970C70" w:rsidP="00970C70">
            <w:pPr>
              <w:pBdr>
                <w:top w:val="nil"/>
                <w:left w:val="nil"/>
                <w:bottom w:val="nil"/>
                <w:right w:val="nil"/>
                <w:between w:val="nil"/>
              </w:pBdr>
              <w:shd w:val="clear" w:color="auto" w:fill="FFFFFF"/>
              <w:spacing w:after="0" w:line="240" w:lineRule="auto"/>
              <w:rPr>
                <w:color w:val="000000"/>
              </w:rPr>
            </w:pPr>
            <w:r w:rsidRPr="008E7A73">
              <w:rPr>
                <w:color w:val="000000"/>
              </w:rPr>
              <w:t>Державний бюджет, міський бюджет</w:t>
            </w:r>
          </w:p>
        </w:tc>
        <w:tc>
          <w:tcPr>
            <w:tcW w:w="1193" w:type="dxa"/>
          </w:tcPr>
          <w:p w:rsidR="00970C70" w:rsidRPr="008E7A73" w:rsidRDefault="00970C70" w:rsidP="00970C70">
            <w:pPr>
              <w:pBdr>
                <w:top w:val="nil"/>
                <w:left w:val="nil"/>
                <w:bottom w:val="nil"/>
                <w:right w:val="nil"/>
                <w:between w:val="nil"/>
              </w:pBdr>
              <w:shd w:val="clear" w:color="auto" w:fill="FFFFFF"/>
              <w:spacing w:after="0" w:line="240" w:lineRule="auto"/>
              <w:rPr>
                <w:color w:val="000000"/>
              </w:rPr>
            </w:pPr>
          </w:p>
          <w:p w:rsidR="00970C70" w:rsidRPr="008E7A73" w:rsidRDefault="00970C70" w:rsidP="00970C70">
            <w:pPr>
              <w:pBdr>
                <w:top w:val="nil"/>
                <w:left w:val="nil"/>
                <w:bottom w:val="nil"/>
                <w:right w:val="nil"/>
                <w:between w:val="nil"/>
              </w:pBdr>
              <w:shd w:val="clear" w:color="auto" w:fill="FFFFFF"/>
              <w:spacing w:after="0" w:line="240" w:lineRule="auto"/>
              <w:rPr>
                <w:color w:val="000000"/>
              </w:rPr>
            </w:pPr>
            <w:r w:rsidRPr="008E7A73">
              <w:rPr>
                <w:color w:val="000000"/>
              </w:rPr>
              <w:t>Створення – 2022</w:t>
            </w:r>
          </w:p>
          <w:p w:rsidR="00970C70" w:rsidRPr="008E7A73" w:rsidRDefault="00970C70" w:rsidP="00970C70">
            <w:pPr>
              <w:pBdr>
                <w:top w:val="nil"/>
                <w:left w:val="nil"/>
                <w:bottom w:val="nil"/>
                <w:right w:val="nil"/>
                <w:between w:val="nil"/>
              </w:pBdr>
              <w:shd w:val="clear" w:color="auto" w:fill="FFFFFF"/>
              <w:spacing w:after="0" w:line="240" w:lineRule="auto"/>
              <w:rPr>
                <w:color w:val="000000"/>
              </w:rPr>
            </w:pPr>
            <w:r w:rsidRPr="008E7A73">
              <w:rPr>
                <w:color w:val="000000"/>
              </w:rPr>
              <w:t>Діяльнсість – 2023- 2025</w:t>
            </w:r>
          </w:p>
        </w:tc>
      </w:tr>
      <w:tr w:rsidR="00DD37F1" w:rsidRPr="008E7A73">
        <w:tc>
          <w:tcPr>
            <w:tcW w:w="2205"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1.1.2. </w:t>
            </w:r>
            <w:r w:rsidR="00DA7319" w:rsidRPr="008E7A73">
              <w:rPr>
                <w:color w:val="000000"/>
              </w:rPr>
              <w:t>Реалізація програми компенсації частини відсотків по кредитах приватному бізнесу</w:t>
            </w:r>
          </w:p>
        </w:tc>
        <w:tc>
          <w:tcPr>
            <w:tcW w:w="157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Компенсація процентної ставки по кредитам приватному бізнесу на суму 900 тис. грн </w:t>
            </w:r>
          </w:p>
        </w:tc>
        <w:tc>
          <w:tcPr>
            <w:tcW w:w="157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Збільшення обсягів виробництва, модернізація виробництва, зменшення інтенсивності забруднення навколишнього середовища</w:t>
            </w:r>
          </w:p>
        </w:tc>
        <w:tc>
          <w:tcPr>
            <w:tcW w:w="1456"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Обсяги податкових надходжень до місцевого  бюджету</w:t>
            </w:r>
          </w:p>
        </w:tc>
        <w:tc>
          <w:tcPr>
            <w:tcW w:w="155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Звіти податкової</w:t>
            </w:r>
          </w:p>
        </w:tc>
        <w:tc>
          <w:tcPr>
            <w:tcW w:w="1619"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Відділ економіки, транспорту, інвестицій та туризму</w:t>
            </w:r>
          </w:p>
        </w:tc>
        <w:tc>
          <w:tcPr>
            <w:tcW w:w="154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Фінансовий відділу, юридичний відділ</w:t>
            </w:r>
          </w:p>
        </w:tc>
        <w:tc>
          <w:tcPr>
            <w:tcW w:w="161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Міський бюджет та інші джерела</w:t>
            </w:r>
          </w:p>
        </w:tc>
        <w:tc>
          <w:tcPr>
            <w:tcW w:w="119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до 2025</w:t>
            </w:r>
          </w:p>
        </w:tc>
      </w:tr>
      <w:tr w:rsidR="00DD37F1" w:rsidRPr="008E7A73">
        <w:tc>
          <w:tcPr>
            <w:tcW w:w="2205"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rPr>
                <w:color w:val="000000"/>
              </w:rPr>
              <w:t>1.1.3.</w:t>
            </w:r>
            <w:r w:rsidR="00DA7319" w:rsidRPr="008E7A73">
              <w:rPr>
                <w:color w:val="000000"/>
              </w:rPr>
              <w:t>Покращення транспортного сполучення у громаді шляхом запуску комунальних автобусних регулярних маршрутів</w:t>
            </w:r>
          </w:p>
        </w:tc>
        <w:tc>
          <w:tcPr>
            <w:tcW w:w="1575" w:type="dxa"/>
          </w:tcPr>
          <w:p w:rsidR="00DD37F1" w:rsidRPr="008E7A73" w:rsidRDefault="00970C70" w:rsidP="003A2F93">
            <w:pPr>
              <w:pBdr>
                <w:top w:val="nil"/>
                <w:left w:val="nil"/>
                <w:bottom w:val="nil"/>
                <w:right w:val="nil"/>
                <w:between w:val="nil"/>
              </w:pBdr>
              <w:shd w:val="clear" w:color="auto" w:fill="FFFFFF"/>
              <w:spacing w:after="0" w:line="240" w:lineRule="auto"/>
              <w:rPr>
                <w:color w:val="000000"/>
              </w:rPr>
            </w:pPr>
            <w:r w:rsidRPr="008E7A73">
              <w:rPr>
                <w:color w:val="000000"/>
              </w:rPr>
              <w:t>Формування</w:t>
            </w:r>
            <w:r w:rsidR="00DA7319" w:rsidRPr="008E7A73">
              <w:rPr>
                <w:color w:val="000000"/>
              </w:rPr>
              <w:t xml:space="preserve"> двох маршрутів</w:t>
            </w:r>
          </w:p>
        </w:tc>
        <w:tc>
          <w:tcPr>
            <w:tcW w:w="157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Покращення доступу сільського населення до робочих місць на промислових підприємствах міста Корюківка, доступ</w:t>
            </w:r>
            <w:r w:rsidRPr="008E7A73">
              <w:t xml:space="preserve"> сільського населення до послуг в місті Корюківка</w:t>
            </w:r>
          </w:p>
        </w:tc>
        <w:tc>
          <w:tcPr>
            <w:tcW w:w="1456"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Число безробітних, які стоять на обліку в районному центрі зайнятості</w:t>
            </w:r>
          </w:p>
        </w:tc>
        <w:tc>
          <w:tcPr>
            <w:tcW w:w="1554" w:type="dxa"/>
            <w:shd w:val="clear" w:color="auto" w:fill="auto"/>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Звіти районного центру зайнятості</w:t>
            </w:r>
          </w:p>
        </w:tc>
        <w:tc>
          <w:tcPr>
            <w:tcW w:w="1619"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Відділ економіки, транспорту, інвестицій та туризму</w:t>
            </w:r>
          </w:p>
        </w:tc>
        <w:tc>
          <w:tcPr>
            <w:tcW w:w="1548" w:type="dxa"/>
          </w:tcPr>
          <w:p w:rsidR="00DD37F1" w:rsidRPr="008E7A73" w:rsidRDefault="00DD37F1" w:rsidP="003A2F93">
            <w:pPr>
              <w:pBdr>
                <w:top w:val="nil"/>
                <w:left w:val="nil"/>
                <w:bottom w:val="nil"/>
                <w:right w:val="nil"/>
                <w:between w:val="nil"/>
              </w:pBdr>
              <w:shd w:val="clear" w:color="auto" w:fill="FFFFFF"/>
              <w:spacing w:after="0" w:line="240" w:lineRule="auto"/>
              <w:rPr>
                <w:color w:val="000000"/>
              </w:rPr>
            </w:pPr>
          </w:p>
        </w:tc>
        <w:tc>
          <w:tcPr>
            <w:tcW w:w="161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Міський бюджет та інші джерела</w:t>
            </w:r>
          </w:p>
        </w:tc>
        <w:tc>
          <w:tcPr>
            <w:tcW w:w="119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до 2025</w:t>
            </w:r>
          </w:p>
        </w:tc>
      </w:tr>
      <w:tr w:rsidR="00DD37F1" w:rsidRPr="008E7A73">
        <w:tc>
          <w:tcPr>
            <w:tcW w:w="2205"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1.1.4. </w:t>
            </w:r>
            <w:r w:rsidR="00DA7319" w:rsidRPr="008E7A73">
              <w:rPr>
                <w:color w:val="000000"/>
              </w:rPr>
              <w:t>Облаштування недільного ринку міста Корюківка</w:t>
            </w:r>
          </w:p>
        </w:tc>
        <w:tc>
          <w:tcPr>
            <w:tcW w:w="157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Закупка 13 кіосків, одного біотуалету та камери відео нагляду </w:t>
            </w:r>
          </w:p>
        </w:tc>
        <w:tc>
          <w:tcPr>
            <w:tcW w:w="157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Забезпечення належних умов торгівлі на недільному ринку міста Корюківка </w:t>
            </w:r>
          </w:p>
        </w:tc>
        <w:tc>
          <w:tcPr>
            <w:tcW w:w="1456"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Кількість продавців на ринку</w:t>
            </w:r>
          </w:p>
        </w:tc>
        <w:tc>
          <w:tcPr>
            <w:tcW w:w="155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Звіт КП «Благоустрій»</w:t>
            </w:r>
          </w:p>
        </w:tc>
        <w:tc>
          <w:tcPr>
            <w:tcW w:w="1619"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Відділ економіки, транспорту, інвестицій та туризму</w:t>
            </w:r>
          </w:p>
        </w:tc>
        <w:tc>
          <w:tcPr>
            <w:tcW w:w="154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КП «Благоустрій»</w:t>
            </w:r>
          </w:p>
        </w:tc>
        <w:tc>
          <w:tcPr>
            <w:tcW w:w="161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Міський бюджет, Програма ДОБРЕ, інші джерела</w:t>
            </w:r>
          </w:p>
        </w:tc>
        <w:tc>
          <w:tcPr>
            <w:tcW w:w="119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до 2022</w:t>
            </w:r>
          </w:p>
        </w:tc>
      </w:tr>
      <w:tr w:rsidR="00DD37F1" w:rsidRPr="008E7A73">
        <w:tc>
          <w:tcPr>
            <w:tcW w:w="2205"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1.1.5. </w:t>
            </w:r>
            <w:r w:rsidR="00DA7319" w:rsidRPr="008E7A73">
              <w:rPr>
                <w:color w:val="000000"/>
              </w:rPr>
              <w:t>Реконструкція комунального ринку міста Корюківка та переформатування його в сучасний торговий комплекс</w:t>
            </w:r>
          </w:p>
        </w:tc>
        <w:tc>
          <w:tcPr>
            <w:tcW w:w="157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Сучасний торговий комплекс</w:t>
            </w:r>
            <w:r w:rsidR="00970C70" w:rsidRPr="008E7A73">
              <w:rPr>
                <w:color w:val="000000"/>
              </w:rPr>
              <w:t xml:space="preserve"> - 1</w:t>
            </w:r>
          </w:p>
        </w:tc>
        <w:tc>
          <w:tcPr>
            <w:tcW w:w="157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Створення сучасних, безпечних умов для ведення торгівлі</w:t>
            </w:r>
          </w:p>
        </w:tc>
        <w:tc>
          <w:tcPr>
            <w:tcW w:w="1456"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Кількість продавців в торговому комплексі</w:t>
            </w:r>
          </w:p>
        </w:tc>
        <w:tc>
          <w:tcPr>
            <w:tcW w:w="155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Звіт </w:t>
            </w:r>
            <w:r w:rsidR="0032273A" w:rsidRPr="008E7A73">
              <w:rPr>
                <w:color w:val="000000"/>
              </w:rPr>
              <w:t>керівника відділу економіки, транспорту, інвестицій та туризму</w:t>
            </w:r>
          </w:p>
        </w:tc>
        <w:tc>
          <w:tcPr>
            <w:tcW w:w="1619"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Відділ економіки, транспорту, інвестицій та туризму</w:t>
            </w:r>
          </w:p>
        </w:tc>
        <w:tc>
          <w:tcPr>
            <w:tcW w:w="154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КП «Благоустрій»</w:t>
            </w:r>
          </w:p>
        </w:tc>
        <w:tc>
          <w:tcPr>
            <w:tcW w:w="161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Міський бюджет, кошти ДФРР, інші джерела</w:t>
            </w:r>
          </w:p>
        </w:tc>
        <w:tc>
          <w:tcPr>
            <w:tcW w:w="1193" w:type="dxa"/>
          </w:tcPr>
          <w:p w:rsidR="00970C70" w:rsidRPr="008E7A73" w:rsidRDefault="00970C70" w:rsidP="003A2F93">
            <w:pPr>
              <w:pBdr>
                <w:top w:val="nil"/>
                <w:left w:val="nil"/>
                <w:bottom w:val="nil"/>
                <w:right w:val="nil"/>
                <w:between w:val="nil"/>
              </w:pBdr>
              <w:shd w:val="clear" w:color="auto" w:fill="FFFFFF"/>
              <w:spacing w:after="0" w:line="240" w:lineRule="auto"/>
              <w:rPr>
                <w:color w:val="000000"/>
              </w:rPr>
            </w:pPr>
            <w:r w:rsidRPr="008E7A73">
              <w:rPr>
                <w:color w:val="000000"/>
              </w:rPr>
              <w:t>Виготовлення ПКД - 2022</w:t>
            </w:r>
          </w:p>
          <w:p w:rsidR="00DD37F1" w:rsidRPr="008E7A73" w:rsidRDefault="00970C70"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Реалізація - </w:t>
            </w:r>
            <w:r w:rsidR="00DA7319" w:rsidRPr="008E7A73">
              <w:rPr>
                <w:color w:val="000000"/>
              </w:rPr>
              <w:t>до 2025</w:t>
            </w:r>
          </w:p>
        </w:tc>
      </w:tr>
      <w:tr w:rsidR="00E94299" w:rsidRPr="008E7A73">
        <w:tc>
          <w:tcPr>
            <w:tcW w:w="2205" w:type="dxa"/>
          </w:tcPr>
          <w:p w:rsidR="00E94299" w:rsidRPr="008E7A73" w:rsidRDefault="000676C2" w:rsidP="00E94299">
            <w:pPr>
              <w:pBdr>
                <w:top w:val="nil"/>
                <w:left w:val="nil"/>
                <w:bottom w:val="nil"/>
                <w:right w:val="nil"/>
                <w:between w:val="nil"/>
              </w:pBdr>
              <w:shd w:val="clear" w:color="auto" w:fill="FFFFFF"/>
              <w:spacing w:after="0" w:line="240" w:lineRule="auto"/>
              <w:rPr>
                <w:color w:val="000000"/>
              </w:rPr>
            </w:pPr>
            <w:r w:rsidRPr="008E7A73">
              <w:t xml:space="preserve">1.1.6. </w:t>
            </w:r>
            <w:r w:rsidR="00E94299" w:rsidRPr="008E7A73">
              <w:t xml:space="preserve">Навчання представників МСБ </w:t>
            </w:r>
          </w:p>
        </w:tc>
        <w:tc>
          <w:tcPr>
            <w:tcW w:w="1575" w:type="dxa"/>
          </w:tcPr>
          <w:p w:rsidR="00E94299" w:rsidRPr="008E7A73" w:rsidRDefault="00E94299" w:rsidP="00E94299">
            <w:pPr>
              <w:pBdr>
                <w:top w:val="nil"/>
                <w:left w:val="nil"/>
                <w:bottom w:val="nil"/>
                <w:right w:val="nil"/>
                <w:between w:val="nil"/>
              </w:pBdr>
              <w:shd w:val="clear" w:color="auto" w:fill="FFFFFF"/>
              <w:spacing w:after="0" w:line="240" w:lineRule="auto"/>
              <w:rPr>
                <w:color w:val="000000"/>
              </w:rPr>
            </w:pPr>
            <w:r w:rsidRPr="008E7A73">
              <w:t>Щоквартальні навчання для МСБ</w:t>
            </w:r>
          </w:p>
        </w:tc>
        <w:tc>
          <w:tcPr>
            <w:tcW w:w="1575" w:type="dxa"/>
          </w:tcPr>
          <w:p w:rsidR="00E94299" w:rsidRPr="008E7A73" w:rsidRDefault="00E94299" w:rsidP="00E94299">
            <w:pPr>
              <w:pBdr>
                <w:top w:val="nil"/>
                <w:left w:val="nil"/>
                <w:bottom w:val="nil"/>
                <w:right w:val="nil"/>
                <w:between w:val="nil"/>
              </w:pBdr>
              <w:shd w:val="clear" w:color="auto" w:fill="FFFFFF"/>
              <w:spacing w:after="0" w:line="240" w:lineRule="auto"/>
              <w:rPr>
                <w:color w:val="000000"/>
              </w:rPr>
            </w:pPr>
            <w:r w:rsidRPr="008E7A73">
              <w:t>Пожвавлення розвитку МСБ, особливо одержувачів цільових державних програм</w:t>
            </w:r>
          </w:p>
        </w:tc>
        <w:tc>
          <w:tcPr>
            <w:tcW w:w="1456" w:type="dxa"/>
          </w:tcPr>
          <w:p w:rsidR="00E94299" w:rsidRPr="008E7A73" w:rsidRDefault="00E94299" w:rsidP="00E94299">
            <w:pPr>
              <w:pBdr>
                <w:top w:val="nil"/>
                <w:left w:val="nil"/>
                <w:bottom w:val="nil"/>
                <w:right w:val="nil"/>
                <w:between w:val="nil"/>
              </w:pBdr>
              <w:shd w:val="clear" w:color="auto" w:fill="FFFFFF"/>
              <w:spacing w:after="0" w:line="240" w:lineRule="auto"/>
              <w:rPr>
                <w:color w:val="000000"/>
              </w:rPr>
            </w:pPr>
            <w:r w:rsidRPr="008E7A73">
              <w:t>Обсяг залучення державних та інших виплат</w:t>
            </w:r>
          </w:p>
        </w:tc>
        <w:tc>
          <w:tcPr>
            <w:tcW w:w="1554" w:type="dxa"/>
          </w:tcPr>
          <w:p w:rsidR="00E94299" w:rsidRPr="008E7A73" w:rsidRDefault="00E94299" w:rsidP="00E94299">
            <w:pPr>
              <w:pBdr>
                <w:top w:val="nil"/>
                <w:left w:val="nil"/>
                <w:bottom w:val="nil"/>
                <w:right w:val="nil"/>
                <w:between w:val="nil"/>
              </w:pBdr>
              <w:shd w:val="clear" w:color="auto" w:fill="FFFFFF"/>
              <w:spacing w:after="0" w:line="240" w:lineRule="auto"/>
              <w:rPr>
                <w:color w:val="000000"/>
              </w:rPr>
            </w:pPr>
            <w:r w:rsidRPr="008E7A73">
              <w:t>Уповноважені підрозділи ЦОВ</w:t>
            </w:r>
          </w:p>
        </w:tc>
        <w:tc>
          <w:tcPr>
            <w:tcW w:w="1619" w:type="dxa"/>
          </w:tcPr>
          <w:p w:rsidR="00E94299" w:rsidRPr="008E7A73" w:rsidRDefault="00E94299" w:rsidP="00E94299">
            <w:pPr>
              <w:pBdr>
                <w:top w:val="nil"/>
                <w:left w:val="nil"/>
                <w:bottom w:val="nil"/>
                <w:right w:val="nil"/>
                <w:between w:val="nil"/>
              </w:pBdr>
              <w:shd w:val="clear" w:color="auto" w:fill="FFFFFF"/>
              <w:spacing w:after="0" w:line="240" w:lineRule="auto"/>
              <w:rPr>
                <w:color w:val="000000"/>
              </w:rPr>
            </w:pPr>
            <w:r w:rsidRPr="008E7A73">
              <w:t>ЦНАП</w:t>
            </w:r>
          </w:p>
        </w:tc>
        <w:tc>
          <w:tcPr>
            <w:tcW w:w="1548" w:type="dxa"/>
          </w:tcPr>
          <w:p w:rsidR="00E94299" w:rsidRPr="008E7A73" w:rsidRDefault="00E94299" w:rsidP="00E94299">
            <w:pPr>
              <w:pBdr>
                <w:top w:val="nil"/>
                <w:left w:val="nil"/>
                <w:bottom w:val="nil"/>
                <w:right w:val="nil"/>
                <w:between w:val="nil"/>
              </w:pBdr>
              <w:shd w:val="clear" w:color="auto" w:fill="FFFFFF"/>
              <w:spacing w:after="0" w:line="240" w:lineRule="auto"/>
              <w:rPr>
                <w:color w:val="000000"/>
              </w:rPr>
            </w:pPr>
            <w:r w:rsidRPr="008E7A73">
              <w:rPr>
                <w:color w:val="000000"/>
              </w:rPr>
              <w:t>Центр підтримки та розвитку підприємництва</w:t>
            </w:r>
          </w:p>
        </w:tc>
        <w:tc>
          <w:tcPr>
            <w:tcW w:w="1613" w:type="dxa"/>
          </w:tcPr>
          <w:p w:rsidR="00E94299" w:rsidRPr="008E7A73" w:rsidRDefault="00E94299" w:rsidP="00E94299">
            <w:pPr>
              <w:pBdr>
                <w:top w:val="nil"/>
                <w:left w:val="nil"/>
                <w:bottom w:val="nil"/>
                <w:right w:val="nil"/>
                <w:between w:val="nil"/>
              </w:pBdr>
              <w:shd w:val="clear" w:color="auto" w:fill="FFFFFF"/>
              <w:spacing w:after="0" w:line="240" w:lineRule="auto"/>
              <w:rPr>
                <w:color w:val="000000"/>
              </w:rPr>
            </w:pPr>
            <w:r w:rsidRPr="008E7A73">
              <w:t>Міський бюджет,  державний бюджет</w:t>
            </w:r>
          </w:p>
        </w:tc>
        <w:tc>
          <w:tcPr>
            <w:tcW w:w="1193" w:type="dxa"/>
          </w:tcPr>
          <w:p w:rsidR="00E94299" w:rsidRPr="008E7A73" w:rsidRDefault="00E94299" w:rsidP="00E94299">
            <w:pPr>
              <w:pBdr>
                <w:top w:val="nil"/>
                <w:left w:val="nil"/>
                <w:bottom w:val="nil"/>
                <w:right w:val="nil"/>
                <w:between w:val="nil"/>
              </w:pBdr>
              <w:shd w:val="clear" w:color="auto" w:fill="FFFFFF"/>
              <w:spacing w:after="0" w:line="240" w:lineRule="auto"/>
              <w:rPr>
                <w:color w:val="000000"/>
              </w:rPr>
            </w:pPr>
            <w:r w:rsidRPr="008E7A73">
              <w:t>Постійно до 2025</w:t>
            </w:r>
          </w:p>
        </w:tc>
      </w:tr>
    </w:tbl>
    <w:p w:rsidR="00DD37F1" w:rsidRPr="008E7A73" w:rsidRDefault="00DD37F1" w:rsidP="003A2F93">
      <w:pPr>
        <w:spacing w:after="0" w:line="240" w:lineRule="auto"/>
        <w:jc w:val="both"/>
      </w:pPr>
    </w:p>
    <w:p w:rsidR="00362AAE" w:rsidRPr="008E7A73" w:rsidRDefault="00362AAE">
      <w:r w:rsidRPr="008E7A73">
        <w:br w:type="page"/>
      </w:r>
    </w:p>
    <w:p w:rsidR="00DD37F1" w:rsidRPr="008E7A73" w:rsidRDefault="00DA7319" w:rsidP="003A2F93">
      <w:pPr>
        <w:spacing w:after="0" w:line="240" w:lineRule="auto"/>
        <w:jc w:val="both"/>
      </w:pPr>
      <w:r w:rsidRPr="008E7A73">
        <w:t>Операційна ціль 1.2. Створення умов для розвитку сфери діяльності існуючих та залучення нових інвесторів з метою диверсифікації існуючого економічного профілю громади</w:t>
      </w:r>
    </w:p>
    <w:p w:rsidR="00DD37F1" w:rsidRPr="008E7A73" w:rsidRDefault="00DD37F1" w:rsidP="003A2F93">
      <w:pPr>
        <w:spacing w:after="0" w:line="240" w:lineRule="auto"/>
        <w:ind w:left="1701"/>
        <w:jc w:val="both"/>
        <w:rPr>
          <w:i/>
        </w:rPr>
      </w:pPr>
    </w:p>
    <w:tbl>
      <w:tblPr>
        <w:tblStyle w:val="a6"/>
        <w:tblW w:w="143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3"/>
        <w:gridCol w:w="1445"/>
        <w:gridCol w:w="1484"/>
        <w:gridCol w:w="1557"/>
        <w:gridCol w:w="1374"/>
        <w:gridCol w:w="1719"/>
        <w:gridCol w:w="1413"/>
        <w:gridCol w:w="1727"/>
        <w:gridCol w:w="1243"/>
      </w:tblGrid>
      <w:tr w:rsidR="00DD37F1" w:rsidRPr="008E7A73">
        <w:tc>
          <w:tcPr>
            <w:tcW w:w="2363"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Назва діяльності </w:t>
            </w:r>
          </w:p>
          <w:p w:rsidR="00DD37F1" w:rsidRPr="008E7A73" w:rsidRDefault="00DD37F1" w:rsidP="003A2F93">
            <w:pPr>
              <w:pBdr>
                <w:top w:val="nil"/>
                <w:left w:val="nil"/>
                <w:bottom w:val="nil"/>
                <w:right w:val="nil"/>
                <w:between w:val="nil"/>
              </w:pBdr>
              <w:shd w:val="clear" w:color="auto" w:fill="FFFFFF"/>
              <w:spacing w:after="0" w:line="240" w:lineRule="auto"/>
              <w:rPr>
                <w:b/>
                <w:color w:val="000000"/>
              </w:rPr>
            </w:pPr>
          </w:p>
        </w:tc>
        <w:tc>
          <w:tcPr>
            <w:tcW w:w="1445"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реалізації діяльності (продукт) </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Ефект від реалізації діяльності (результат) </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оцінки результату діяльності </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перевірки показників </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Підрозділ, що відповідає за реалізацію діяльності </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Допоміжні підрозділи </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фінансування </w:t>
            </w:r>
          </w:p>
        </w:tc>
        <w:tc>
          <w:tcPr>
            <w:tcW w:w="1243"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Терміни реалізації </w:t>
            </w:r>
          </w:p>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до 2024 р</w:t>
            </w:r>
          </w:p>
        </w:tc>
      </w:tr>
      <w:tr w:rsidR="00DD37F1" w:rsidRPr="008E7A73">
        <w:trPr>
          <w:trHeight w:val="85"/>
        </w:trPr>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t xml:space="preserve">1.2.1. </w:t>
            </w:r>
            <w:r w:rsidR="00DA7319" w:rsidRPr="008E7A73">
              <w:t>Формування переліків інвестиційно привабливих ділянок та об’єктів нерухомого майна</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Затверджені  переліки</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Збільшення інвестиційної привабливості території, зменшення часу запуску інвестицій</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Кількість укладених договорів купівлі/оренди нерухомого майна</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Звіт відділу земельних ресурсів та комунального майна</w:t>
            </w:r>
          </w:p>
        </w:tc>
        <w:tc>
          <w:tcPr>
            <w:tcW w:w="1719" w:type="dxa"/>
          </w:tcPr>
          <w:p w:rsidR="00DD37F1" w:rsidRPr="008E7A73" w:rsidRDefault="00DA7319" w:rsidP="003A2F93">
            <w:pPr>
              <w:shd w:val="clear" w:color="auto" w:fill="FFFFFF"/>
              <w:spacing w:after="0" w:line="240" w:lineRule="auto"/>
              <w:rPr>
                <w:color w:val="000000"/>
              </w:rPr>
            </w:pPr>
            <w:r w:rsidRPr="008E7A73">
              <w:t>Відділ земельних ресурсів та комунального майна</w:t>
            </w:r>
          </w:p>
        </w:tc>
        <w:tc>
          <w:tcPr>
            <w:tcW w:w="1413" w:type="dxa"/>
          </w:tcPr>
          <w:p w:rsidR="00DD37F1" w:rsidRPr="008E7A73" w:rsidRDefault="00DD37F1" w:rsidP="003A2F93">
            <w:pPr>
              <w:pBdr>
                <w:top w:val="nil"/>
                <w:left w:val="nil"/>
                <w:bottom w:val="nil"/>
                <w:right w:val="nil"/>
                <w:between w:val="nil"/>
              </w:pBdr>
              <w:shd w:val="clear" w:color="auto" w:fill="FFFFFF"/>
              <w:spacing w:after="0" w:line="240" w:lineRule="auto"/>
              <w:rPr>
                <w:color w:val="000000"/>
              </w:rPr>
            </w:pP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Міський бюджет та інші джерела</w:t>
            </w:r>
          </w:p>
        </w:tc>
        <w:tc>
          <w:tcPr>
            <w:tcW w:w="1243" w:type="dxa"/>
          </w:tcPr>
          <w:p w:rsidR="00DD37F1" w:rsidRPr="008E7A73" w:rsidRDefault="00970C70" w:rsidP="003A2F93">
            <w:pPr>
              <w:pBdr>
                <w:top w:val="nil"/>
                <w:left w:val="nil"/>
                <w:bottom w:val="nil"/>
                <w:right w:val="nil"/>
                <w:between w:val="nil"/>
              </w:pBdr>
              <w:shd w:val="clear" w:color="auto" w:fill="FFFFFF"/>
              <w:spacing w:after="0" w:line="240" w:lineRule="auto"/>
              <w:rPr>
                <w:color w:val="000000"/>
              </w:rPr>
            </w:pPr>
            <w:r w:rsidRPr="008E7A73">
              <w:t>Щороку до 2025 року</w:t>
            </w:r>
          </w:p>
        </w:tc>
      </w:tr>
      <w:tr w:rsidR="00DD37F1" w:rsidRPr="008E7A73">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t xml:space="preserve">1.2.2. </w:t>
            </w:r>
            <w:r w:rsidR="00DA7319" w:rsidRPr="008E7A73">
              <w:t>Розробка детальних планів територій (ДПТ) відповідно до Генерального планування міста та сіл</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 xml:space="preserve">Затвердження 6 ДПТ </w:t>
            </w:r>
          </w:p>
        </w:tc>
        <w:tc>
          <w:tcPr>
            <w:tcW w:w="1484" w:type="dxa"/>
          </w:tcPr>
          <w:p w:rsidR="00DD37F1" w:rsidRPr="008E7A73" w:rsidRDefault="00DA7319" w:rsidP="003A2F93">
            <w:pPr>
              <w:shd w:val="clear" w:color="auto" w:fill="FFFFFF"/>
              <w:spacing w:after="0" w:line="240" w:lineRule="auto"/>
              <w:rPr>
                <w:color w:val="000000"/>
              </w:rPr>
            </w:pPr>
            <w:r w:rsidRPr="008E7A73">
              <w:t>Збільшення інвестиційної привабливості території, зменшення часу запуску інвестицій</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Кількість укладених договорів оренди/купівлі земельних ділянок</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Звіт головного архітектора</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Відділ архітектури, містобудування та житлово-комунального господарства</w:t>
            </w:r>
          </w:p>
        </w:tc>
        <w:tc>
          <w:tcPr>
            <w:tcW w:w="1413" w:type="dxa"/>
          </w:tcPr>
          <w:p w:rsidR="00DD37F1" w:rsidRPr="008E7A73" w:rsidRDefault="00DA7319" w:rsidP="003A2F93">
            <w:pPr>
              <w:shd w:val="clear" w:color="auto" w:fill="FFFFFF"/>
              <w:spacing w:after="0" w:line="240" w:lineRule="auto"/>
              <w:rPr>
                <w:color w:val="000000"/>
              </w:rPr>
            </w:pPr>
            <w:r w:rsidRPr="008E7A73">
              <w:t>Відділ земельних ресурсів та комунального майна</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Міський бюджет та інші джерела</w:t>
            </w:r>
          </w:p>
        </w:tc>
        <w:tc>
          <w:tcPr>
            <w:tcW w:w="1243" w:type="dxa"/>
          </w:tcPr>
          <w:p w:rsidR="00DD37F1" w:rsidRPr="008E7A73" w:rsidRDefault="00E94299" w:rsidP="003A2F93">
            <w:pPr>
              <w:pBdr>
                <w:top w:val="nil"/>
                <w:left w:val="nil"/>
                <w:bottom w:val="nil"/>
                <w:right w:val="nil"/>
                <w:between w:val="nil"/>
              </w:pBdr>
              <w:shd w:val="clear" w:color="auto" w:fill="FFFFFF"/>
              <w:spacing w:after="0" w:line="240" w:lineRule="auto"/>
              <w:rPr>
                <w:color w:val="000000"/>
              </w:rPr>
            </w:pPr>
            <w:r w:rsidRPr="008E7A73">
              <w:t xml:space="preserve">до </w:t>
            </w:r>
            <w:r w:rsidR="00DA7319" w:rsidRPr="008E7A73">
              <w:t>2023</w:t>
            </w:r>
          </w:p>
        </w:tc>
      </w:tr>
      <w:tr w:rsidR="00DD37F1" w:rsidRPr="008E7A73">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t xml:space="preserve">1.2.3. </w:t>
            </w:r>
            <w:r w:rsidR="00DA7319" w:rsidRPr="008E7A73">
              <w:t>Розвиток приміської території</w:t>
            </w:r>
          </w:p>
        </w:tc>
        <w:tc>
          <w:tcPr>
            <w:tcW w:w="1445" w:type="dxa"/>
          </w:tcPr>
          <w:p w:rsidR="00DD37F1" w:rsidRPr="008E7A73" w:rsidRDefault="00DA7319" w:rsidP="003A2F93">
            <w:pPr>
              <w:shd w:val="clear" w:color="auto" w:fill="FFFFFF"/>
              <w:spacing w:after="0" w:line="240" w:lineRule="auto"/>
            </w:pPr>
            <w:r w:rsidRPr="008E7A73">
              <w:t>Розробка ГП с.Наумівка, зміна меж села.</w:t>
            </w:r>
          </w:p>
          <w:p w:rsidR="00DD37F1" w:rsidRPr="008E7A73" w:rsidRDefault="00DA7319" w:rsidP="003A2F93">
            <w:pPr>
              <w:shd w:val="clear" w:color="auto" w:fill="FFFFFF"/>
              <w:spacing w:after="0" w:line="240" w:lineRule="auto"/>
            </w:pPr>
            <w:r w:rsidRPr="008E7A73">
              <w:t>Коригування ГП с.Бреч</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Покращення інвестиційного клімату громади, міграційний приріст населення</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Кількість введених в експлуатацію житлових і нежитлових будівель в селах Наумівка та Бреч</w:t>
            </w:r>
          </w:p>
        </w:tc>
        <w:tc>
          <w:tcPr>
            <w:tcW w:w="1374" w:type="dxa"/>
          </w:tcPr>
          <w:p w:rsidR="00DD37F1" w:rsidRPr="008E7A73" w:rsidRDefault="00DA7319" w:rsidP="003A2F93">
            <w:pPr>
              <w:shd w:val="clear" w:color="auto" w:fill="FFFFFF"/>
              <w:spacing w:after="0" w:line="240" w:lineRule="auto"/>
              <w:rPr>
                <w:color w:val="000000"/>
              </w:rPr>
            </w:pPr>
            <w:r w:rsidRPr="008E7A73">
              <w:t>Звіт головного архітектора</w:t>
            </w:r>
          </w:p>
        </w:tc>
        <w:tc>
          <w:tcPr>
            <w:tcW w:w="1719" w:type="dxa"/>
          </w:tcPr>
          <w:p w:rsidR="00DD37F1" w:rsidRPr="008E7A73" w:rsidRDefault="00DA7319" w:rsidP="003A2F93">
            <w:pPr>
              <w:shd w:val="clear" w:color="auto" w:fill="FFFFFF"/>
              <w:spacing w:after="0" w:line="240" w:lineRule="auto"/>
              <w:rPr>
                <w:color w:val="000000"/>
              </w:rPr>
            </w:pPr>
            <w:r w:rsidRPr="008E7A73">
              <w:t>Відділ архітектури, містобудування та житлово-комунального господарства</w:t>
            </w:r>
          </w:p>
        </w:tc>
        <w:tc>
          <w:tcPr>
            <w:tcW w:w="1413" w:type="dxa"/>
          </w:tcPr>
          <w:p w:rsidR="00DD37F1" w:rsidRPr="008E7A73" w:rsidRDefault="00DD37F1" w:rsidP="003A2F93">
            <w:pPr>
              <w:pBdr>
                <w:top w:val="nil"/>
                <w:left w:val="nil"/>
                <w:bottom w:val="nil"/>
                <w:right w:val="nil"/>
                <w:between w:val="nil"/>
              </w:pBdr>
              <w:shd w:val="clear" w:color="auto" w:fill="FFFFFF"/>
              <w:spacing w:after="0" w:line="240" w:lineRule="auto"/>
              <w:rPr>
                <w:color w:val="000000"/>
              </w:rPr>
            </w:pPr>
          </w:p>
        </w:tc>
        <w:tc>
          <w:tcPr>
            <w:tcW w:w="1727" w:type="dxa"/>
          </w:tcPr>
          <w:p w:rsidR="00DD37F1" w:rsidRPr="008E7A73" w:rsidRDefault="00DA7319" w:rsidP="003A2F93">
            <w:pPr>
              <w:shd w:val="clear" w:color="auto" w:fill="FFFFFF"/>
              <w:spacing w:after="0" w:line="240" w:lineRule="auto"/>
              <w:rPr>
                <w:color w:val="000000"/>
              </w:rPr>
            </w:pPr>
            <w:r w:rsidRPr="008E7A73">
              <w:t>Міський бюджет та інші джерела</w:t>
            </w:r>
          </w:p>
        </w:tc>
        <w:tc>
          <w:tcPr>
            <w:tcW w:w="1243" w:type="dxa"/>
          </w:tcPr>
          <w:p w:rsidR="00DD37F1" w:rsidRPr="008E7A73" w:rsidRDefault="00E94299" w:rsidP="003A2F93">
            <w:pPr>
              <w:pBdr>
                <w:top w:val="nil"/>
                <w:left w:val="nil"/>
                <w:bottom w:val="nil"/>
                <w:right w:val="nil"/>
                <w:between w:val="nil"/>
              </w:pBdr>
              <w:shd w:val="clear" w:color="auto" w:fill="FFFFFF"/>
              <w:spacing w:after="0" w:line="240" w:lineRule="auto"/>
              <w:rPr>
                <w:color w:val="000000"/>
              </w:rPr>
            </w:pPr>
            <w:r w:rsidRPr="008E7A73">
              <w:t xml:space="preserve">до </w:t>
            </w:r>
            <w:r w:rsidR="00DA7319" w:rsidRPr="008E7A73">
              <w:t>2024</w:t>
            </w:r>
          </w:p>
        </w:tc>
      </w:tr>
    </w:tbl>
    <w:p w:rsidR="00362AAE" w:rsidRPr="008E7A73" w:rsidRDefault="00362AAE" w:rsidP="003A2F93">
      <w:pPr>
        <w:spacing w:after="0" w:line="240" w:lineRule="auto"/>
        <w:jc w:val="both"/>
        <w:rPr>
          <w:i/>
        </w:rPr>
      </w:pPr>
    </w:p>
    <w:p w:rsidR="00362AAE" w:rsidRPr="008E7A73" w:rsidRDefault="00362AAE">
      <w:pPr>
        <w:rPr>
          <w:i/>
        </w:rPr>
      </w:pPr>
      <w:r w:rsidRPr="008E7A73">
        <w:rPr>
          <w:i/>
        </w:rPr>
        <w:br w:type="page"/>
      </w:r>
    </w:p>
    <w:p w:rsidR="00DD37F1" w:rsidRPr="008E7A73" w:rsidRDefault="00F90BB4" w:rsidP="003A2F93">
      <w:pPr>
        <w:spacing w:after="0" w:line="240" w:lineRule="auto"/>
        <w:jc w:val="both"/>
      </w:pPr>
      <w:r w:rsidRPr="008E7A73">
        <w:t>Операційна ціль 1.</w:t>
      </w:r>
      <w:r w:rsidR="00E3798B" w:rsidRPr="008E7A73">
        <w:t>3</w:t>
      </w:r>
      <w:r w:rsidR="00DA7319" w:rsidRPr="008E7A73">
        <w:t>. Сприяння розвитку туризму</w:t>
      </w:r>
      <w:r w:rsidR="00E94299" w:rsidRPr="008E7A73">
        <w:t xml:space="preserve"> в громаді </w:t>
      </w:r>
    </w:p>
    <w:p w:rsidR="00DD37F1" w:rsidRPr="008E7A73" w:rsidRDefault="00DD37F1" w:rsidP="003A2F93">
      <w:pPr>
        <w:spacing w:after="0" w:line="240" w:lineRule="auto"/>
        <w:ind w:left="1701"/>
        <w:jc w:val="both"/>
        <w:rPr>
          <w:i/>
        </w:rPr>
      </w:pPr>
    </w:p>
    <w:tbl>
      <w:tblPr>
        <w:tblStyle w:val="a8"/>
        <w:tblW w:w="143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3"/>
        <w:gridCol w:w="1445"/>
        <w:gridCol w:w="1484"/>
        <w:gridCol w:w="1557"/>
        <w:gridCol w:w="1374"/>
        <w:gridCol w:w="1719"/>
        <w:gridCol w:w="1413"/>
        <w:gridCol w:w="1727"/>
        <w:gridCol w:w="1243"/>
      </w:tblGrid>
      <w:tr w:rsidR="00DD37F1" w:rsidRPr="008E7A73">
        <w:tc>
          <w:tcPr>
            <w:tcW w:w="2363"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Назва діяльності </w:t>
            </w:r>
          </w:p>
          <w:p w:rsidR="00DD37F1" w:rsidRPr="008E7A73" w:rsidRDefault="00DD37F1" w:rsidP="003A2F93">
            <w:pPr>
              <w:pBdr>
                <w:top w:val="nil"/>
                <w:left w:val="nil"/>
                <w:bottom w:val="nil"/>
                <w:right w:val="nil"/>
                <w:between w:val="nil"/>
              </w:pBdr>
              <w:shd w:val="clear" w:color="auto" w:fill="FFFFFF"/>
              <w:spacing w:after="0" w:line="240" w:lineRule="auto"/>
              <w:rPr>
                <w:b/>
                <w:color w:val="000000"/>
              </w:rPr>
            </w:pPr>
          </w:p>
        </w:tc>
        <w:tc>
          <w:tcPr>
            <w:tcW w:w="1445"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реалізації діяльності (продукт) </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Ефект від реалізації діяльності (результат) </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оцінки результату діяльності </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перевірки показників </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Підрозділ, що відповідає за реалізацію діяльності </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Допоміжні підрозділи </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фінансування </w:t>
            </w:r>
          </w:p>
        </w:tc>
        <w:tc>
          <w:tcPr>
            <w:tcW w:w="1243"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Терміни реалізації </w:t>
            </w:r>
          </w:p>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до 2024 р</w:t>
            </w:r>
          </w:p>
        </w:tc>
      </w:tr>
      <w:tr w:rsidR="00DD37F1" w:rsidRPr="008E7A73" w:rsidTr="001331DC">
        <w:trPr>
          <w:trHeight w:val="85"/>
        </w:trPr>
        <w:tc>
          <w:tcPr>
            <w:tcW w:w="2363" w:type="dxa"/>
            <w:shd w:val="clear" w:color="auto" w:fill="auto"/>
          </w:tcPr>
          <w:p w:rsidR="00DD37F1" w:rsidRPr="008E7A73" w:rsidRDefault="000676C2" w:rsidP="00E94299">
            <w:pPr>
              <w:pBdr>
                <w:top w:val="nil"/>
                <w:left w:val="nil"/>
                <w:bottom w:val="nil"/>
                <w:right w:val="nil"/>
                <w:between w:val="nil"/>
              </w:pBdr>
              <w:shd w:val="clear" w:color="auto" w:fill="FFFFFF"/>
              <w:spacing w:after="0" w:line="240" w:lineRule="auto"/>
              <w:rPr>
                <w:color w:val="000000"/>
              </w:rPr>
            </w:pPr>
            <w:r w:rsidRPr="008E7A73">
              <w:t xml:space="preserve">1.3.1. </w:t>
            </w:r>
            <w:r w:rsidR="00DA7319" w:rsidRPr="008E7A73">
              <w:t>Розробка велосипедних маршрутів відпов</w:t>
            </w:r>
            <w:r w:rsidR="00E94299" w:rsidRPr="008E7A73">
              <w:t>ідно до Концепції розвитку велосипедної інфраструктури Корюківської громади</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Облаштування 20 км туристичного веломаршруту</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 xml:space="preserve">Збільшення кількості туристів </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Динаміка зростання кількості проживаючих в закладах розміщення</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 xml:space="preserve">ДФС, </w:t>
            </w:r>
            <w:r w:rsidR="0032273A" w:rsidRPr="008E7A73">
              <w:t>місцеві готелі</w:t>
            </w:r>
          </w:p>
        </w:tc>
        <w:tc>
          <w:tcPr>
            <w:tcW w:w="1719" w:type="dxa"/>
          </w:tcPr>
          <w:p w:rsidR="00DD37F1" w:rsidRPr="008E7A73" w:rsidRDefault="001331DC" w:rsidP="003A2F93">
            <w:pPr>
              <w:pBdr>
                <w:top w:val="nil"/>
                <w:left w:val="nil"/>
                <w:bottom w:val="nil"/>
                <w:right w:val="nil"/>
                <w:between w:val="nil"/>
              </w:pBdr>
              <w:shd w:val="clear" w:color="auto" w:fill="FFFFFF"/>
              <w:spacing w:after="0" w:line="240" w:lineRule="auto"/>
              <w:rPr>
                <w:color w:val="000000"/>
              </w:rPr>
            </w:pPr>
            <w:r w:rsidRPr="008E7A73">
              <w:t>Відділ економіки, транспорту, інвестицій та туризму</w:t>
            </w:r>
          </w:p>
        </w:tc>
        <w:tc>
          <w:tcPr>
            <w:tcW w:w="1413" w:type="dxa"/>
          </w:tcPr>
          <w:p w:rsidR="00DD37F1" w:rsidRPr="008E7A73" w:rsidRDefault="00E94299" w:rsidP="003A2F93">
            <w:pPr>
              <w:pBdr>
                <w:top w:val="nil"/>
                <w:left w:val="nil"/>
                <w:bottom w:val="nil"/>
                <w:right w:val="nil"/>
                <w:between w:val="nil"/>
              </w:pBdr>
              <w:shd w:val="clear" w:color="auto" w:fill="FFFFFF"/>
              <w:spacing w:after="0" w:line="240" w:lineRule="auto"/>
              <w:rPr>
                <w:color w:val="000000"/>
              </w:rPr>
            </w:pPr>
            <w:r w:rsidRPr="008E7A73">
              <w:rPr>
                <w:color w:val="000000"/>
              </w:rPr>
              <w:t>Комунальні заклади</w:t>
            </w:r>
          </w:p>
        </w:tc>
        <w:tc>
          <w:tcPr>
            <w:tcW w:w="1727" w:type="dxa"/>
          </w:tcPr>
          <w:p w:rsidR="00DD37F1" w:rsidRPr="008E7A73" w:rsidRDefault="0032273A" w:rsidP="003A2F93">
            <w:pPr>
              <w:pBdr>
                <w:top w:val="nil"/>
                <w:left w:val="nil"/>
                <w:bottom w:val="nil"/>
                <w:right w:val="nil"/>
                <w:between w:val="nil"/>
              </w:pBdr>
              <w:shd w:val="clear" w:color="auto" w:fill="FFFFFF"/>
              <w:spacing w:after="0" w:line="240" w:lineRule="auto"/>
              <w:rPr>
                <w:color w:val="000000"/>
              </w:rPr>
            </w:pPr>
            <w:r w:rsidRPr="008E7A73">
              <w:t>М</w:t>
            </w:r>
            <w:r w:rsidR="00DA7319" w:rsidRPr="008E7A73">
              <w:t>іський бюджет</w:t>
            </w:r>
            <w:r w:rsidRPr="008E7A73">
              <w:t xml:space="preserve"> та інші джерела</w:t>
            </w:r>
          </w:p>
        </w:tc>
        <w:tc>
          <w:tcPr>
            <w:tcW w:w="124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2023</w:t>
            </w:r>
          </w:p>
        </w:tc>
      </w:tr>
      <w:tr w:rsidR="00DD37F1" w:rsidRPr="008E7A73">
        <w:tc>
          <w:tcPr>
            <w:tcW w:w="2363" w:type="dxa"/>
          </w:tcPr>
          <w:p w:rsidR="00DD37F1" w:rsidRPr="008E7A73" w:rsidRDefault="000676C2" w:rsidP="003A2F93">
            <w:pPr>
              <w:shd w:val="clear" w:color="auto" w:fill="FFFFFF"/>
              <w:spacing w:after="0" w:line="240" w:lineRule="auto"/>
            </w:pPr>
            <w:r w:rsidRPr="008E7A73">
              <w:t xml:space="preserve">1.3.2. </w:t>
            </w:r>
            <w:r w:rsidR="00DA7319" w:rsidRPr="008E7A73">
              <w:t>Створення туристичного кластеру навколо ТГК Бреч (залучити до туристичних послуг місцевих майстрів, фермерів тощо)</w:t>
            </w:r>
          </w:p>
        </w:tc>
        <w:tc>
          <w:tcPr>
            <w:tcW w:w="1445" w:type="dxa"/>
          </w:tcPr>
          <w:p w:rsidR="00DD37F1" w:rsidRPr="008E7A73" w:rsidRDefault="00DA7319" w:rsidP="003A2F93">
            <w:pPr>
              <w:shd w:val="clear" w:color="auto" w:fill="FFFFFF"/>
              <w:spacing w:after="0" w:line="240" w:lineRule="auto"/>
            </w:pPr>
            <w:r w:rsidRPr="008E7A73">
              <w:t xml:space="preserve">Вивчення потреб туристів та потенціалу громади у задоволенні цих потреб. Координація з </w:t>
            </w:r>
          </w:p>
        </w:tc>
        <w:tc>
          <w:tcPr>
            <w:tcW w:w="1484" w:type="dxa"/>
          </w:tcPr>
          <w:p w:rsidR="00DD37F1" w:rsidRPr="008E7A73" w:rsidRDefault="00DA7319" w:rsidP="003A2F93">
            <w:pPr>
              <w:shd w:val="clear" w:color="auto" w:fill="FFFFFF"/>
              <w:spacing w:after="0" w:line="240" w:lineRule="auto"/>
            </w:pPr>
            <w:r w:rsidRPr="008E7A73">
              <w:t xml:space="preserve">Пожвавлення економічної активності </w:t>
            </w:r>
          </w:p>
        </w:tc>
        <w:tc>
          <w:tcPr>
            <w:tcW w:w="1557" w:type="dxa"/>
          </w:tcPr>
          <w:p w:rsidR="00DD37F1" w:rsidRPr="008E7A73" w:rsidRDefault="00E94299" w:rsidP="003A2F93">
            <w:pPr>
              <w:shd w:val="clear" w:color="auto" w:fill="FFFFFF"/>
              <w:spacing w:after="0" w:line="240" w:lineRule="auto"/>
            </w:pPr>
            <w:r w:rsidRPr="008E7A73">
              <w:t xml:space="preserve">Збільшення % </w:t>
            </w:r>
            <w:r w:rsidR="00DA7319" w:rsidRPr="008E7A73">
              <w:t xml:space="preserve">завантаженості закладів розміщення </w:t>
            </w:r>
          </w:p>
        </w:tc>
        <w:tc>
          <w:tcPr>
            <w:tcW w:w="1374" w:type="dxa"/>
          </w:tcPr>
          <w:p w:rsidR="00DD37F1" w:rsidRPr="008E7A73" w:rsidRDefault="00DA7319" w:rsidP="003A2F93">
            <w:pPr>
              <w:shd w:val="clear" w:color="auto" w:fill="FFFFFF"/>
              <w:spacing w:after="0" w:line="240" w:lineRule="auto"/>
            </w:pPr>
            <w:r w:rsidRPr="008E7A73">
              <w:t>ДФС, заклади розміщення</w:t>
            </w:r>
          </w:p>
        </w:tc>
        <w:tc>
          <w:tcPr>
            <w:tcW w:w="1719" w:type="dxa"/>
          </w:tcPr>
          <w:p w:rsidR="00DD37F1" w:rsidRPr="008E7A73" w:rsidRDefault="001331DC" w:rsidP="003A2F93">
            <w:pPr>
              <w:shd w:val="clear" w:color="auto" w:fill="FFFFFF"/>
              <w:spacing w:after="0" w:line="240" w:lineRule="auto"/>
            </w:pPr>
            <w:r w:rsidRPr="008E7A73">
              <w:t>Відділ економіки, транспорту, інвестицій та туризму</w:t>
            </w:r>
          </w:p>
        </w:tc>
        <w:tc>
          <w:tcPr>
            <w:tcW w:w="1413" w:type="dxa"/>
          </w:tcPr>
          <w:p w:rsidR="00DD37F1" w:rsidRPr="008E7A73" w:rsidRDefault="00DA7319" w:rsidP="003A2F93">
            <w:pPr>
              <w:shd w:val="clear" w:color="auto" w:fill="FFFFFF"/>
              <w:spacing w:after="0" w:line="240" w:lineRule="auto"/>
            </w:pPr>
            <w:r w:rsidRPr="008E7A73">
              <w:t>ЦНАП</w:t>
            </w:r>
          </w:p>
        </w:tc>
        <w:tc>
          <w:tcPr>
            <w:tcW w:w="1727" w:type="dxa"/>
          </w:tcPr>
          <w:p w:rsidR="00DD37F1" w:rsidRPr="008E7A73" w:rsidRDefault="0032273A" w:rsidP="003A2F93">
            <w:pPr>
              <w:shd w:val="clear" w:color="auto" w:fill="FFFFFF"/>
              <w:spacing w:after="0" w:line="240" w:lineRule="auto"/>
            </w:pPr>
            <w:r w:rsidRPr="008E7A73">
              <w:t>Міський бюджет та інші джерела</w:t>
            </w:r>
          </w:p>
        </w:tc>
        <w:tc>
          <w:tcPr>
            <w:tcW w:w="1243" w:type="dxa"/>
          </w:tcPr>
          <w:p w:rsidR="00DD37F1" w:rsidRPr="008E7A73" w:rsidRDefault="00DA7319" w:rsidP="003A2F93">
            <w:pPr>
              <w:shd w:val="clear" w:color="auto" w:fill="FFFFFF"/>
              <w:spacing w:after="0" w:line="240" w:lineRule="auto"/>
            </w:pPr>
            <w:r w:rsidRPr="008E7A73">
              <w:t>2023</w:t>
            </w:r>
          </w:p>
        </w:tc>
      </w:tr>
      <w:tr w:rsidR="00DD37F1" w:rsidRPr="008E7A73">
        <w:tc>
          <w:tcPr>
            <w:tcW w:w="2363" w:type="dxa"/>
          </w:tcPr>
          <w:p w:rsidR="00DD37F1" w:rsidRPr="008E7A73" w:rsidRDefault="000676C2" w:rsidP="003A2F93">
            <w:pPr>
              <w:shd w:val="clear" w:color="auto" w:fill="FFFFFF"/>
              <w:spacing w:after="0" w:line="240" w:lineRule="auto"/>
            </w:pPr>
            <w:r w:rsidRPr="008E7A73">
              <w:t xml:space="preserve">1.3.3. </w:t>
            </w:r>
            <w:r w:rsidR="00DA7319" w:rsidRPr="008E7A73">
              <w:t xml:space="preserve">Розробка </w:t>
            </w:r>
            <w:r w:rsidR="00970C70" w:rsidRPr="008E7A73">
              <w:t xml:space="preserve">та систематичне наповнення </w:t>
            </w:r>
            <w:r w:rsidR="00DA7319" w:rsidRPr="008E7A73">
              <w:t>спеціального розділу сайту громади для подорожуючих (каталог)</w:t>
            </w:r>
          </w:p>
        </w:tc>
        <w:tc>
          <w:tcPr>
            <w:tcW w:w="1445" w:type="dxa"/>
          </w:tcPr>
          <w:p w:rsidR="00DD37F1" w:rsidRPr="008E7A73" w:rsidRDefault="00DA7319" w:rsidP="003A2F93">
            <w:pPr>
              <w:shd w:val="clear" w:color="auto" w:fill="FFFFFF"/>
              <w:spacing w:after="0" w:line="240" w:lineRule="auto"/>
            </w:pPr>
            <w:r w:rsidRPr="008E7A73">
              <w:t xml:space="preserve">Систематизувати інформацію про заклади харчування, розміщення та транспорт. </w:t>
            </w:r>
          </w:p>
        </w:tc>
        <w:tc>
          <w:tcPr>
            <w:tcW w:w="1484" w:type="dxa"/>
          </w:tcPr>
          <w:p w:rsidR="00DD37F1" w:rsidRPr="008E7A73" w:rsidRDefault="00DA7319" w:rsidP="003A2F93">
            <w:pPr>
              <w:shd w:val="clear" w:color="auto" w:fill="FFFFFF"/>
              <w:spacing w:after="0" w:line="240" w:lineRule="auto"/>
            </w:pPr>
            <w:r w:rsidRPr="008E7A73">
              <w:t>Пожвавлення туристичної галузі</w:t>
            </w:r>
          </w:p>
        </w:tc>
        <w:tc>
          <w:tcPr>
            <w:tcW w:w="1557" w:type="dxa"/>
          </w:tcPr>
          <w:p w:rsidR="00DD37F1" w:rsidRPr="008E7A73" w:rsidRDefault="00DA7319" w:rsidP="003A2F93">
            <w:pPr>
              <w:shd w:val="clear" w:color="auto" w:fill="FFFFFF"/>
              <w:spacing w:after="0" w:line="240" w:lineRule="auto"/>
            </w:pPr>
            <w:r w:rsidRPr="008E7A73">
              <w:t>Збільшення податкових надходжень від підприємств закладів розміщення</w:t>
            </w:r>
          </w:p>
        </w:tc>
        <w:tc>
          <w:tcPr>
            <w:tcW w:w="1374" w:type="dxa"/>
          </w:tcPr>
          <w:p w:rsidR="00DD37F1" w:rsidRPr="008E7A73" w:rsidRDefault="00DA7319" w:rsidP="003A2F93">
            <w:pPr>
              <w:shd w:val="clear" w:color="auto" w:fill="FFFFFF"/>
              <w:spacing w:after="0" w:line="240" w:lineRule="auto"/>
            </w:pPr>
            <w:r w:rsidRPr="008E7A73">
              <w:t>ДФС</w:t>
            </w:r>
          </w:p>
        </w:tc>
        <w:tc>
          <w:tcPr>
            <w:tcW w:w="1719" w:type="dxa"/>
          </w:tcPr>
          <w:p w:rsidR="00DD37F1" w:rsidRPr="008E7A73" w:rsidRDefault="00DA7319" w:rsidP="003A2F93">
            <w:pPr>
              <w:shd w:val="clear" w:color="auto" w:fill="FFFFFF"/>
              <w:spacing w:after="0" w:line="240" w:lineRule="auto"/>
            </w:pPr>
            <w:r w:rsidRPr="008E7A73">
              <w:t>Загальний відділ</w:t>
            </w:r>
          </w:p>
        </w:tc>
        <w:tc>
          <w:tcPr>
            <w:tcW w:w="1413" w:type="dxa"/>
          </w:tcPr>
          <w:p w:rsidR="00DD37F1" w:rsidRPr="008E7A73" w:rsidRDefault="001331DC" w:rsidP="003A2F93">
            <w:pPr>
              <w:shd w:val="clear" w:color="auto" w:fill="FFFFFF"/>
              <w:spacing w:after="0" w:line="240" w:lineRule="auto"/>
            </w:pPr>
            <w:r w:rsidRPr="008E7A73">
              <w:t>Відділ економіки, транспорту, інвестицій та туризму</w:t>
            </w:r>
          </w:p>
        </w:tc>
        <w:tc>
          <w:tcPr>
            <w:tcW w:w="1727" w:type="dxa"/>
          </w:tcPr>
          <w:p w:rsidR="00DD37F1" w:rsidRPr="008E7A73" w:rsidRDefault="00DA7319" w:rsidP="003A2F93">
            <w:pPr>
              <w:shd w:val="clear" w:color="auto" w:fill="FFFFFF"/>
              <w:spacing w:after="0" w:line="240" w:lineRule="auto"/>
            </w:pPr>
            <w:r w:rsidRPr="008E7A73">
              <w:t>Міський бюджет та інші джерела</w:t>
            </w:r>
          </w:p>
        </w:tc>
        <w:tc>
          <w:tcPr>
            <w:tcW w:w="1243" w:type="dxa"/>
          </w:tcPr>
          <w:p w:rsidR="00DD37F1" w:rsidRPr="008E7A73" w:rsidRDefault="001331DC" w:rsidP="003A2F93">
            <w:pPr>
              <w:shd w:val="clear" w:color="auto" w:fill="FFFFFF"/>
              <w:spacing w:after="0" w:line="240" w:lineRule="auto"/>
            </w:pPr>
            <w:r w:rsidRPr="008E7A73">
              <w:t>2023</w:t>
            </w:r>
          </w:p>
        </w:tc>
      </w:tr>
      <w:tr w:rsidR="001331DC" w:rsidRPr="008E7A73">
        <w:tc>
          <w:tcPr>
            <w:tcW w:w="2363" w:type="dxa"/>
          </w:tcPr>
          <w:p w:rsidR="001331DC" w:rsidRPr="008E7A73" w:rsidRDefault="000676C2" w:rsidP="003A2F93">
            <w:pPr>
              <w:shd w:val="clear" w:color="auto" w:fill="FFFFFF"/>
              <w:spacing w:after="0" w:line="240" w:lineRule="auto"/>
            </w:pPr>
            <w:r w:rsidRPr="008E7A73">
              <w:t xml:space="preserve">1.3.4. </w:t>
            </w:r>
            <w:r w:rsidR="001331DC" w:rsidRPr="008E7A73">
              <w:t>Проведення дослідження туристичного потенціалу територій громади</w:t>
            </w:r>
          </w:p>
        </w:tc>
        <w:tc>
          <w:tcPr>
            <w:tcW w:w="1445" w:type="dxa"/>
          </w:tcPr>
          <w:p w:rsidR="001331DC" w:rsidRPr="008E7A73" w:rsidRDefault="001331DC" w:rsidP="003A2F93">
            <w:pPr>
              <w:shd w:val="clear" w:color="auto" w:fill="FFFFFF"/>
              <w:spacing w:after="0" w:line="240" w:lineRule="auto"/>
            </w:pPr>
            <w:r w:rsidRPr="008E7A73">
              <w:t>Зібрана інформація про туристичні можливості громади</w:t>
            </w:r>
          </w:p>
        </w:tc>
        <w:tc>
          <w:tcPr>
            <w:tcW w:w="1484" w:type="dxa"/>
          </w:tcPr>
          <w:p w:rsidR="001331DC" w:rsidRPr="008E7A73" w:rsidRDefault="001331DC" w:rsidP="003A2F93">
            <w:pPr>
              <w:shd w:val="clear" w:color="auto" w:fill="FFFFFF"/>
              <w:spacing w:after="0" w:line="240" w:lineRule="auto"/>
            </w:pPr>
            <w:r w:rsidRPr="008E7A73">
              <w:t>Наявність повної, актуальної інформації про туристичні можливості громади</w:t>
            </w:r>
          </w:p>
        </w:tc>
        <w:tc>
          <w:tcPr>
            <w:tcW w:w="1557" w:type="dxa"/>
          </w:tcPr>
          <w:p w:rsidR="001331DC" w:rsidRPr="008E7A73" w:rsidRDefault="001331DC" w:rsidP="003A2F93">
            <w:pPr>
              <w:shd w:val="clear" w:color="auto" w:fill="FFFFFF"/>
              <w:spacing w:after="0" w:line="240" w:lineRule="auto"/>
            </w:pPr>
            <w:r w:rsidRPr="008E7A73">
              <w:t>Результати дослідження</w:t>
            </w:r>
          </w:p>
        </w:tc>
        <w:tc>
          <w:tcPr>
            <w:tcW w:w="1374" w:type="dxa"/>
          </w:tcPr>
          <w:p w:rsidR="001331DC" w:rsidRPr="008E7A73" w:rsidRDefault="001331DC" w:rsidP="003A2F93">
            <w:pPr>
              <w:shd w:val="clear" w:color="auto" w:fill="FFFFFF"/>
              <w:spacing w:after="0" w:line="240" w:lineRule="auto"/>
            </w:pPr>
            <w:r w:rsidRPr="008E7A73">
              <w:t>Звіти керівника відділу економіки, транспорту, інвестицій та туризму</w:t>
            </w:r>
          </w:p>
        </w:tc>
        <w:tc>
          <w:tcPr>
            <w:tcW w:w="1719" w:type="dxa"/>
          </w:tcPr>
          <w:p w:rsidR="001331DC" w:rsidRPr="008E7A73" w:rsidRDefault="001331DC" w:rsidP="003A2F93">
            <w:pPr>
              <w:shd w:val="clear" w:color="auto" w:fill="FFFFFF"/>
              <w:spacing w:after="0" w:line="240" w:lineRule="auto"/>
            </w:pPr>
            <w:r w:rsidRPr="008E7A73">
              <w:t>Відділ економіки, транспорту, інвестицій та туризму</w:t>
            </w:r>
          </w:p>
        </w:tc>
        <w:tc>
          <w:tcPr>
            <w:tcW w:w="1413" w:type="dxa"/>
          </w:tcPr>
          <w:p w:rsidR="001331DC" w:rsidRPr="008E7A73" w:rsidRDefault="0032273A" w:rsidP="003A2F93">
            <w:pPr>
              <w:shd w:val="clear" w:color="auto" w:fill="FFFFFF"/>
              <w:spacing w:after="0" w:line="240" w:lineRule="auto"/>
            </w:pPr>
            <w:r w:rsidRPr="008E7A73">
              <w:t>Виконавчий комітет Корюківської міської ради</w:t>
            </w:r>
          </w:p>
        </w:tc>
        <w:tc>
          <w:tcPr>
            <w:tcW w:w="1727" w:type="dxa"/>
          </w:tcPr>
          <w:p w:rsidR="001331DC" w:rsidRPr="008E7A73" w:rsidRDefault="001331DC" w:rsidP="003A2F93">
            <w:pPr>
              <w:shd w:val="clear" w:color="auto" w:fill="FFFFFF"/>
              <w:spacing w:after="0" w:line="240" w:lineRule="auto"/>
            </w:pPr>
            <w:r w:rsidRPr="008E7A73">
              <w:t>Міський бюджет та інші джерела</w:t>
            </w:r>
          </w:p>
        </w:tc>
        <w:tc>
          <w:tcPr>
            <w:tcW w:w="1243" w:type="dxa"/>
          </w:tcPr>
          <w:p w:rsidR="001331DC" w:rsidRPr="008E7A73" w:rsidRDefault="001331DC" w:rsidP="003A2F93">
            <w:pPr>
              <w:shd w:val="clear" w:color="auto" w:fill="FFFFFF"/>
              <w:spacing w:after="0" w:line="240" w:lineRule="auto"/>
            </w:pPr>
            <w:r w:rsidRPr="008E7A73">
              <w:t>2023</w:t>
            </w:r>
          </w:p>
        </w:tc>
      </w:tr>
      <w:tr w:rsidR="00E23295" w:rsidRPr="008E7A73">
        <w:tc>
          <w:tcPr>
            <w:tcW w:w="2363" w:type="dxa"/>
          </w:tcPr>
          <w:p w:rsidR="00E23295" w:rsidRPr="008E7A73" w:rsidRDefault="000676C2" w:rsidP="003A2F93">
            <w:pPr>
              <w:shd w:val="clear" w:color="auto" w:fill="FFFFFF"/>
              <w:spacing w:after="0" w:line="240" w:lineRule="auto"/>
            </w:pPr>
            <w:r w:rsidRPr="008E7A73">
              <w:t xml:space="preserve">1.3.5. </w:t>
            </w:r>
            <w:r w:rsidR="00F90BB4" w:rsidRPr="008E7A73">
              <w:t>Розробка</w:t>
            </w:r>
            <w:r w:rsidR="00E23295" w:rsidRPr="008E7A73">
              <w:t xml:space="preserve"> та реалізація Концепці</w:t>
            </w:r>
            <w:r w:rsidR="00F90BB4" w:rsidRPr="008E7A73">
              <w:t>ї розвитку туризму в Корюківській громаді</w:t>
            </w:r>
          </w:p>
        </w:tc>
        <w:tc>
          <w:tcPr>
            <w:tcW w:w="1445" w:type="dxa"/>
          </w:tcPr>
          <w:p w:rsidR="00E23295" w:rsidRPr="008E7A73" w:rsidRDefault="00F90BB4" w:rsidP="003A2F93">
            <w:pPr>
              <w:shd w:val="clear" w:color="auto" w:fill="FFFFFF"/>
              <w:spacing w:after="0" w:line="240" w:lineRule="auto"/>
            </w:pPr>
            <w:r w:rsidRPr="008E7A73">
              <w:t>Концепції розвитку туризму в Корюківській громаді</w:t>
            </w:r>
          </w:p>
        </w:tc>
        <w:tc>
          <w:tcPr>
            <w:tcW w:w="1484" w:type="dxa"/>
          </w:tcPr>
          <w:p w:rsidR="00E23295" w:rsidRPr="008E7A73" w:rsidRDefault="00F90BB4" w:rsidP="00F90BB4">
            <w:pPr>
              <w:shd w:val="clear" w:color="auto" w:fill="FFFFFF"/>
              <w:spacing w:after="0" w:line="240" w:lineRule="auto"/>
            </w:pPr>
            <w:r w:rsidRPr="008E7A73">
              <w:t>Розуміння чітких напрямків розвитку туристичного сектору громади</w:t>
            </w:r>
          </w:p>
        </w:tc>
        <w:tc>
          <w:tcPr>
            <w:tcW w:w="1557" w:type="dxa"/>
          </w:tcPr>
          <w:p w:rsidR="00E23295" w:rsidRPr="008E7A73" w:rsidRDefault="00F90BB4" w:rsidP="003A2F93">
            <w:pPr>
              <w:shd w:val="clear" w:color="auto" w:fill="FFFFFF"/>
              <w:spacing w:after="0" w:line="240" w:lineRule="auto"/>
            </w:pPr>
            <w:r w:rsidRPr="008E7A73">
              <w:t>Кількість туристів в громаді, % заповнюваності готелів, доходи місцевих підприємств</w:t>
            </w:r>
          </w:p>
        </w:tc>
        <w:tc>
          <w:tcPr>
            <w:tcW w:w="1374" w:type="dxa"/>
          </w:tcPr>
          <w:p w:rsidR="00E23295" w:rsidRPr="008E7A73" w:rsidRDefault="00F90BB4" w:rsidP="003A2F93">
            <w:pPr>
              <w:shd w:val="clear" w:color="auto" w:fill="FFFFFF"/>
              <w:spacing w:after="0" w:line="240" w:lineRule="auto"/>
            </w:pPr>
            <w:r w:rsidRPr="008E7A73">
              <w:t>ДФС, готелі, підприємства</w:t>
            </w:r>
          </w:p>
        </w:tc>
        <w:tc>
          <w:tcPr>
            <w:tcW w:w="1719" w:type="dxa"/>
          </w:tcPr>
          <w:p w:rsidR="00E23295" w:rsidRPr="008E7A73" w:rsidRDefault="00F90BB4" w:rsidP="003A2F93">
            <w:pPr>
              <w:shd w:val="clear" w:color="auto" w:fill="FFFFFF"/>
              <w:spacing w:after="0" w:line="240" w:lineRule="auto"/>
            </w:pPr>
            <w:r w:rsidRPr="008E7A73">
              <w:t>Відділ економіки, транспорту, інвестицій та туризму</w:t>
            </w:r>
          </w:p>
        </w:tc>
        <w:tc>
          <w:tcPr>
            <w:tcW w:w="1413" w:type="dxa"/>
          </w:tcPr>
          <w:p w:rsidR="00E23295" w:rsidRPr="008E7A73" w:rsidRDefault="00F90BB4" w:rsidP="003A2F93">
            <w:pPr>
              <w:shd w:val="clear" w:color="auto" w:fill="FFFFFF"/>
              <w:spacing w:after="0" w:line="240" w:lineRule="auto"/>
            </w:pPr>
            <w:r w:rsidRPr="008E7A73">
              <w:t>Виконавчий комітет Корюківської міської ради, підприємства громади</w:t>
            </w:r>
          </w:p>
        </w:tc>
        <w:tc>
          <w:tcPr>
            <w:tcW w:w="1727" w:type="dxa"/>
          </w:tcPr>
          <w:p w:rsidR="00E23295" w:rsidRPr="008E7A73" w:rsidRDefault="00F90BB4" w:rsidP="003A2F93">
            <w:pPr>
              <w:shd w:val="clear" w:color="auto" w:fill="FFFFFF"/>
              <w:spacing w:after="0" w:line="240" w:lineRule="auto"/>
            </w:pPr>
            <w:r w:rsidRPr="008E7A73">
              <w:t>Міський бюджет та інші джерела</w:t>
            </w:r>
          </w:p>
        </w:tc>
        <w:tc>
          <w:tcPr>
            <w:tcW w:w="1243" w:type="dxa"/>
          </w:tcPr>
          <w:p w:rsidR="00E23295" w:rsidRPr="008E7A73" w:rsidRDefault="00F90BB4" w:rsidP="003A2F93">
            <w:pPr>
              <w:shd w:val="clear" w:color="auto" w:fill="FFFFFF"/>
              <w:spacing w:after="0" w:line="240" w:lineRule="auto"/>
            </w:pPr>
            <w:r w:rsidRPr="008E7A73">
              <w:t>Формування концепції – 2023.</w:t>
            </w:r>
          </w:p>
          <w:p w:rsidR="00F90BB4" w:rsidRPr="008E7A73" w:rsidRDefault="00F90BB4" w:rsidP="003A2F93">
            <w:pPr>
              <w:shd w:val="clear" w:color="auto" w:fill="FFFFFF"/>
              <w:spacing w:after="0" w:line="240" w:lineRule="auto"/>
            </w:pPr>
            <w:r w:rsidRPr="008E7A73">
              <w:t>Реалізація – до 2029</w:t>
            </w:r>
          </w:p>
        </w:tc>
      </w:tr>
    </w:tbl>
    <w:p w:rsidR="00DD37F1" w:rsidRPr="008E7A73" w:rsidRDefault="00DD37F1" w:rsidP="003A2F93">
      <w:pPr>
        <w:spacing w:after="0" w:line="240" w:lineRule="auto"/>
        <w:jc w:val="both"/>
        <w:rPr>
          <w:i/>
        </w:rPr>
      </w:pPr>
    </w:p>
    <w:p w:rsidR="00DD37F1" w:rsidRPr="008E7A73" w:rsidRDefault="00E3798B" w:rsidP="003A2F93">
      <w:pPr>
        <w:spacing w:after="0" w:line="240" w:lineRule="auto"/>
        <w:jc w:val="both"/>
      </w:pPr>
      <w:r w:rsidRPr="008E7A73">
        <w:t>Операційна ціль 1.4</w:t>
      </w:r>
      <w:r w:rsidR="00DA7319" w:rsidRPr="008E7A73">
        <w:t>. Промоція (реклама) громади та її потенціалів</w:t>
      </w:r>
    </w:p>
    <w:p w:rsidR="00DD37F1" w:rsidRPr="008E7A73" w:rsidRDefault="00DD37F1" w:rsidP="003A2F93">
      <w:pPr>
        <w:spacing w:after="0" w:line="240" w:lineRule="auto"/>
        <w:ind w:left="1701"/>
        <w:jc w:val="both"/>
        <w:rPr>
          <w:i/>
        </w:rPr>
      </w:pPr>
    </w:p>
    <w:tbl>
      <w:tblPr>
        <w:tblStyle w:val="a9"/>
        <w:tblW w:w="143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3"/>
        <w:gridCol w:w="1445"/>
        <w:gridCol w:w="1484"/>
        <w:gridCol w:w="1557"/>
        <w:gridCol w:w="1374"/>
        <w:gridCol w:w="1719"/>
        <w:gridCol w:w="1413"/>
        <w:gridCol w:w="1727"/>
        <w:gridCol w:w="1243"/>
      </w:tblGrid>
      <w:tr w:rsidR="00DD37F1" w:rsidRPr="008E7A73">
        <w:tc>
          <w:tcPr>
            <w:tcW w:w="2363"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Назва діяльності </w:t>
            </w:r>
          </w:p>
          <w:p w:rsidR="00DD37F1" w:rsidRPr="008E7A73" w:rsidRDefault="00DD37F1" w:rsidP="003A2F93">
            <w:pPr>
              <w:pBdr>
                <w:top w:val="nil"/>
                <w:left w:val="nil"/>
                <w:bottom w:val="nil"/>
                <w:right w:val="nil"/>
                <w:between w:val="nil"/>
              </w:pBdr>
              <w:shd w:val="clear" w:color="auto" w:fill="FFFFFF"/>
              <w:spacing w:after="0" w:line="240" w:lineRule="auto"/>
              <w:rPr>
                <w:b/>
                <w:color w:val="000000"/>
              </w:rPr>
            </w:pPr>
          </w:p>
        </w:tc>
        <w:tc>
          <w:tcPr>
            <w:tcW w:w="1445"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реалізації діяльності (продукт) </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Ефект від реалізації діяльності (результат) </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оцінки результату діяльності </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перевірки показників </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Підрозділ, що відповідає за реалізацію діяльності </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Допоміжні підрозділи </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фінансування </w:t>
            </w:r>
          </w:p>
        </w:tc>
        <w:tc>
          <w:tcPr>
            <w:tcW w:w="1243"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Терміни реалізації </w:t>
            </w:r>
          </w:p>
          <w:p w:rsidR="00DD37F1" w:rsidRPr="008E7A73" w:rsidRDefault="00DA7319" w:rsidP="00930AFE">
            <w:pPr>
              <w:pBdr>
                <w:top w:val="nil"/>
                <w:left w:val="nil"/>
                <w:bottom w:val="nil"/>
                <w:right w:val="nil"/>
                <w:between w:val="nil"/>
              </w:pBdr>
              <w:shd w:val="clear" w:color="auto" w:fill="FFFFFF"/>
              <w:spacing w:after="0" w:line="240" w:lineRule="auto"/>
              <w:rPr>
                <w:b/>
                <w:color w:val="000000"/>
              </w:rPr>
            </w:pPr>
            <w:r w:rsidRPr="008E7A73">
              <w:rPr>
                <w:b/>
                <w:color w:val="000000"/>
              </w:rPr>
              <w:t>до 202</w:t>
            </w:r>
            <w:r w:rsidR="00930AFE" w:rsidRPr="008E7A73">
              <w:rPr>
                <w:b/>
                <w:color w:val="000000"/>
              </w:rPr>
              <w:t>5</w:t>
            </w:r>
            <w:r w:rsidRPr="008E7A73">
              <w:rPr>
                <w:b/>
                <w:color w:val="000000"/>
              </w:rPr>
              <w:t xml:space="preserve"> р</w:t>
            </w:r>
          </w:p>
        </w:tc>
      </w:tr>
      <w:tr w:rsidR="00DD37F1" w:rsidRPr="008E7A73">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t xml:space="preserve">1.4.1. </w:t>
            </w:r>
            <w:r w:rsidR="00DA7319" w:rsidRPr="008E7A73">
              <w:t>Промоція громади, як місця для роботи та життя</w:t>
            </w:r>
          </w:p>
        </w:tc>
        <w:tc>
          <w:tcPr>
            <w:tcW w:w="1445" w:type="dxa"/>
          </w:tcPr>
          <w:p w:rsidR="00E23295" w:rsidRPr="008E7A73" w:rsidRDefault="00E3798B" w:rsidP="00E3798B">
            <w:pPr>
              <w:pBdr>
                <w:top w:val="nil"/>
                <w:left w:val="nil"/>
                <w:bottom w:val="nil"/>
                <w:right w:val="nil"/>
                <w:between w:val="nil"/>
              </w:pBdr>
              <w:shd w:val="clear" w:color="auto" w:fill="FFFFFF"/>
              <w:spacing w:after="0" w:line="240" w:lineRule="auto"/>
            </w:pPr>
            <w:r w:rsidRPr="008E7A73">
              <w:t>Виготовлення та поширення фотокниг, економічних бюлетенів, рекламних матеріалів, інформації про програми підтримки молодих сімей та лікарів</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Зниження дефіциту кадрів, покращення інвестиційного клімату</w:t>
            </w:r>
            <w:r w:rsidR="00E3798B" w:rsidRPr="008E7A73">
              <w:t>, ріст числа працездатного населення громади</w:t>
            </w:r>
          </w:p>
        </w:tc>
        <w:tc>
          <w:tcPr>
            <w:tcW w:w="1557" w:type="dxa"/>
          </w:tcPr>
          <w:p w:rsidR="00DD37F1" w:rsidRPr="008E7A73" w:rsidRDefault="00930AFE" w:rsidP="00690217">
            <w:pPr>
              <w:shd w:val="clear" w:color="auto" w:fill="FFFFFF"/>
              <w:spacing w:after="0" w:line="240" w:lineRule="auto"/>
              <w:rPr>
                <w:color w:val="000000"/>
              </w:rPr>
            </w:pPr>
            <w:r w:rsidRPr="008E7A73">
              <w:t xml:space="preserve">Чисельність </w:t>
            </w:r>
            <w:r w:rsidR="00DA7319" w:rsidRPr="008E7A73">
              <w:t xml:space="preserve"> населення міста Корюківка та приміських сіл. </w:t>
            </w:r>
            <w:r w:rsidRPr="008E7A73">
              <w:t>Середній вік жителів</w:t>
            </w:r>
            <w:r w:rsidR="00690217" w:rsidRPr="008E7A73">
              <w:t>. Кількість дітей в громаді.</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ДМС, ЦНАП</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Загальний відділ, міський голова</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ЦНАП</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Міський бюджет та інші джерела</w:t>
            </w:r>
          </w:p>
        </w:tc>
        <w:tc>
          <w:tcPr>
            <w:tcW w:w="1243" w:type="dxa"/>
          </w:tcPr>
          <w:p w:rsidR="00DD37F1" w:rsidRPr="008E7A73" w:rsidRDefault="00690217" w:rsidP="003A2F93">
            <w:pPr>
              <w:pBdr>
                <w:top w:val="nil"/>
                <w:left w:val="nil"/>
                <w:bottom w:val="nil"/>
                <w:right w:val="nil"/>
                <w:between w:val="nil"/>
              </w:pBdr>
              <w:shd w:val="clear" w:color="auto" w:fill="FFFFFF"/>
              <w:spacing w:after="0" w:line="240" w:lineRule="auto"/>
              <w:rPr>
                <w:color w:val="000000"/>
              </w:rPr>
            </w:pPr>
            <w:r w:rsidRPr="008E7A73">
              <w:t xml:space="preserve">Постійно </w:t>
            </w:r>
            <w:r w:rsidR="00930AFE" w:rsidRPr="008E7A73">
              <w:t>до 2025</w:t>
            </w:r>
          </w:p>
        </w:tc>
      </w:tr>
      <w:tr w:rsidR="00DD37F1" w:rsidRPr="008E7A73">
        <w:trPr>
          <w:trHeight w:val="85"/>
        </w:trPr>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t xml:space="preserve">1.4.2. </w:t>
            </w:r>
            <w:r w:rsidR="00DA7319" w:rsidRPr="008E7A73">
              <w:t>Участь громади в спеціалізованих виставках</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Щорічна участь представників громади min у 3-х спеціалізованих виставках в галузі інвестицій, переробки лісу, агровиробництва тощо</w:t>
            </w:r>
          </w:p>
        </w:tc>
        <w:tc>
          <w:tcPr>
            <w:tcW w:w="1484" w:type="dxa"/>
          </w:tcPr>
          <w:p w:rsidR="00DD37F1" w:rsidRPr="008E7A73" w:rsidRDefault="00DA7319" w:rsidP="003A2F93">
            <w:pPr>
              <w:shd w:val="clear" w:color="auto" w:fill="FFFFFF"/>
              <w:spacing w:after="0" w:line="240" w:lineRule="auto"/>
              <w:rPr>
                <w:color w:val="000000"/>
              </w:rPr>
            </w:pPr>
            <w:r w:rsidRPr="008E7A73">
              <w:t>Розширення географії продажів товарів, збільшення валового виробництва</w:t>
            </w:r>
          </w:p>
        </w:tc>
        <w:tc>
          <w:tcPr>
            <w:tcW w:w="1557" w:type="dxa"/>
          </w:tcPr>
          <w:p w:rsidR="00DD37F1" w:rsidRPr="008E7A73" w:rsidRDefault="00DA7319" w:rsidP="003A2F93">
            <w:pPr>
              <w:shd w:val="clear" w:color="auto" w:fill="FFFFFF"/>
              <w:spacing w:after="0" w:line="240" w:lineRule="auto"/>
              <w:rPr>
                <w:color w:val="000000"/>
              </w:rPr>
            </w:pPr>
            <w:r w:rsidRPr="008E7A73">
              <w:t>Показники зростання валового регіонального продукту</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ДФС, Митниця</w:t>
            </w:r>
          </w:p>
        </w:tc>
        <w:tc>
          <w:tcPr>
            <w:tcW w:w="1719" w:type="dxa"/>
          </w:tcPr>
          <w:p w:rsidR="00DD37F1" w:rsidRPr="008E7A73" w:rsidRDefault="00063710" w:rsidP="003A2F93">
            <w:pPr>
              <w:shd w:val="clear" w:color="auto" w:fill="FFFFFF"/>
              <w:spacing w:after="0" w:line="240" w:lineRule="auto"/>
              <w:rPr>
                <w:color w:val="000000"/>
              </w:rPr>
            </w:pPr>
            <w:r w:rsidRPr="008E7A73">
              <w:t>Відділ економіки, транспорту, інвестицій та туризму</w:t>
            </w:r>
          </w:p>
        </w:tc>
        <w:tc>
          <w:tcPr>
            <w:tcW w:w="1413" w:type="dxa"/>
          </w:tcPr>
          <w:p w:rsidR="00DD37F1" w:rsidRPr="008E7A73" w:rsidRDefault="00DA7319" w:rsidP="003A2F93">
            <w:pPr>
              <w:shd w:val="clear" w:color="auto" w:fill="FFFFFF"/>
              <w:spacing w:after="0" w:line="240" w:lineRule="auto"/>
              <w:rPr>
                <w:color w:val="000000"/>
              </w:rPr>
            </w:pPr>
            <w:r w:rsidRPr="008E7A73">
              <w:t>Загальний відділ, ЦНАП</w:t>
            </w:r>
          </w:p>
        </w:tc>
        <w:tc>
          <w:tcPr>
            <w:tcW w:w="1727" w:type="dxa"/>
          </w:tcPr>
          <w:p w:rsidR="00DD37F1" w:rsidRPr="008E7A73" w:rsidRDefault="00DA7319" w:rsidP="003A2F93">
            <w:pPr>
              <w:shd w:val="clear" w:color="auto" w:fill="FFFFFF"/>
              <w:spacing w:after="0" w:line="240" w:lineRule="auto"/>
            </w:pPr>
            <w:r w:rsidRPr="008E7A73">
              <w:t>Міський бюджет та інші джерела</w:t>
            </w:r>
          </w:p>
        </w:tc>
        <w:tc>
          <w:tcPr>
            <w:tcW w:w="1243" w:type="dxa"/>
          </w:tcPr>
          <w:p w:rsidR="00DD37F1" w:rsidRPr="008E7A73" w:rsidRDefault="00690217" w:rsidP="003A2F93">
            <w:pPr>
              <w:shd w:val="clear" w:color="auto" w:fill="FFFFFF"/>
              <w:spacing w:after="0" w:line="240" w:lineRule="auto"/>
            </w:pPr>
            <w:r w:rsidRPr="008E7A73">
              <w:t>Постійно до 2025</w:t>
            </w:r>
          </w:p>
        </w:tc>
      </w:tr>
    </w:tbl>
    <w:p w:rsidR="00DD37F1" w:rsidRPr="008E7A73" w:rsidRDefault="00DA7319" w:rsidP="003A2F93">
      <w:pPr>
        <w:spacing w:after="0" w:line="240" w:lineRule="auto"/>
        <w:rPr>
          <w:b/>
        </w:rPr>
      </w:pPr>
      <w:r w:rsidRPr="008E7A73">
        <w:br w:type="page"/>
      </w:r>
    </w:p>
    <w:p w:rsidR="00DD37F1" w:rsidRPr="008E7A73" w:rsidRDefault="00DA7319" w:rsidP="003A2F93">
      <w:pPr>
        <w:spacing w:after="0" w:line="240" w:lineRule="auto"/>
        <w:jc w:val="both"/>
        <w:rPr>
          <w:b/>
        </w:rPr>
      </w:pPr>
      <w:r w:rsidRPr="008E7A73">
        <w:rPr>
          <w:b/>
        </w:rPr>
        <w:t>Стратегічна ціль 2. Забезпечення привабливих умов життя для існуючих і нових мешканців громади.</w:t>
      </w:r>
    </w:p>
    <w:p w:rsidR="00DD37F1" w:rsidRPr="008E7A73" w:rsidRDefault="00DD37F1" w:rsidP="003A2F93">
      <w:pPr>
        <w:spacing w:after="0" w:line="240" w:lineRule="auto"/>
        <w:ind w:left="1843" w:hanging="1843"/>
        <w:jc w:val="both"/>
      </w:pPr>
    </w:p>
    <w:p w:rsidR="00DD37F1" w:rsidRPr="008E7A73" w:rsidRDefault="00DA7319" w:rsidP="003A2F93">
      <w:pPr>
        <w:spacing w:after="0" w:line="240" w:lineRule="auto"/>
        <w:ind w:left="1843"/>
        <w:jc w:val="both"/>
        <w:rPr>
          <w:i/>
        </w:rPr>
      </w:pPr>
      <w:r w:rsidRPr="008E7A73">
        <w:t>Операційна ціль 2.1. Розвиток суспільної інфраструктур</w:t>
      </w:r>
      <w:r w:rsidR="00F25CDC" w:rsidRPr="008E7A73">
        <w:t xml:space="preserve">и </w:t>
      </w:r>
    </w:p>
    <w:tbl>
      <w:tblPr>
        <w:tblStyle w:val="aa"/>
        <w:tblW w:w="144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3"/>
        <w:gridCol w:w="1434"/>
        <w:gridCol w:w="1472"/>
        <w:gridCol w:w="1538"/>
        <w:gridCol w:w="1368"/>
        <w:gridCol w:w="1718"/>
        <w:gridCol w:w="1544"/>
        <w:gridCol w:w="1715"/>
        <w:gridCol w:w="1238"/>
      </w:tblGrid>
      <w:tr w:rsidR="00DD37F1" w:rsidRPr="008E7A73" w:rsidTr="00E23295">
        <w:tc>
          <w:tcPr>
            <w:tcW w:w="2383"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Назва діяльності </w:t>
            </w:r>
          </w:p>
          <w:p w:rsidR="00DD37F1" w:rsidRPr="008E7A73" w:rsidRDefault="00DD37F1" w:rsidP="003A2F93">
            <w:pPr>
              <w:pBdr>
                <w:top w:val="nil"/>
                <w:left w:val="nil"/>
                <w:bottom w:val="nil"/>
                <w:right w:val="nil"/>
                <w:between w:val="nil"/>
              </w:pBdr>
              <w:shd w:val="clear" w:color="auto" w:fill="FFFFFF"/>
              <w:spacing w:after="0" w:line="240" w:lineRule="auto"/>
              <w:rPr>
                <w:b/>
                <w:color w:val="000000"/>
              </w:rPr>
            </w:pPr>
          </w:p>
        </w:tc>
        <w:tc>
          <w:tcPr>
            <w:tcW w:w="1434"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реалізації діяльності (продукт) </w:t>
            </w:r>
          </w:p>
        </w:tc>
        <w:tc>
          <w:tcPr>
            <w:tcW w:w="1472"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Ефект від реалізації діяльності (результат) </w:t>
            </w:r>
          </w:p>
        </w:tc>
        <w:tc>
          <w:tcPr>
            <w:tcW w:w="1538"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оцінки результату діяльності </w:t>
            </w:r>
          </w:p>
        </w:tc>
        <w:tc>
          <w:tcPr>
            <w:tcW w:w="1368"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перевірки показників </w:t>
            </w:r>
          </w:p>
        </w:tc>
        <w:tc>
          <w:tcPr>
            <w:tcW w:w="1718"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Підрозділ, що відповідає за реалізацію діяльності </w:t>
            </w:r>
          </w:p>
        </w:tc>
        <w:tc>
          <w:tcPr>
            <w:tcW w:w="1544"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Допоміжні підрозділи </w:t>
            </w:r>
          </w:p>
        </w:tc>
        <w:tc>
          <w:tcPr>
            <w:tcW w:w="1715"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фінансування </w:t>
            </w:r>
          </w:p>
        </w:tc>
        <w:tc>
          <w:tcPr>
            <w:tcW w:w="1238"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Терміни реалізації </w:t>
            </w:r>
          </w:p>
          <w:p w:rsidR="00DD37F1" w:rsidRPr="008E7A73" w:rsidRDefault="00DA7319" w:rsidP="00147411">
            <w:pPr>
              <w:pBdr>
                <w:top w:val="nil"/>
                <w:left w:val="nil"/>
                <w:bottom w:val="nil"/>
                <w:right w:val="nil"/>
                <w:between w:val="nil"/>
              </w:pBdr>
              <w:shd w:val="clear" w:color="auto" w:fill="FFFFFF"/>
              <w:spacing w:after="0" w:line="240" w:lineRule="auto"/>
              <w:rPr>
                <w:b/>
                <w:color w:val="000000"/>
              </w:rPr>
            </w:pPr>
            <w:r w:rsidRPr="008E7A73">
              <w:rPr>
                <w:b/>
                <w:color w:val="000000"/>
              </w:rPr>
              <w:t>до 202</w:t>
            </w:r>
            <w:r w:rsidR="00147411" w:rsidRPr="008E7A73">
              <w:rPr>
                <w:b/>
                <w:color w:val="000000"/>
              </w:rPr>
              <w:t>5</w:t>
            </w:r>
            <w:r w:rsidRPr="008E7A73">
              <w:rPr>
                <w:b/>
                <w:color w:val="000000"/>
              </w:rPr>
              <w:t xml:space="preserve"> р</w:t>
            </w:r>
          </w:p>
        </w:tc>
      </w:tr>
      <w:tr w:rsidR="00DD37F1" w:rsidRPr="008E7A73" w:rsidTr="00E23295">
        <w:tc>
          <w:tcPr>
            <w:tcW w:w="2383" w:type="dxa"/>
          </w:tcPr>
          <w:p w:rsidR="00DD37F1" w:rsidRPr="008E7A73" w:rsidRDefault="000676C2" w:rsidP="00147411">
            <w:pPr>
              <w:pBdr>
                <w:top w:val="nil"/>
                <w:left w:val="nil"/>
                <w:bottom w:val="nil"/>
                <w:right w:val="nil"/>
                <w:between w:val="nil"/>
              </w:pBdr>
              <w:shd w:val="clear" w:color="auto" w:fill="FFFFFF"/>
              <w:spacing w:after="0" w:line="240" w:lineRule="auto"/>
              <w:rPr>
                <w:color w:val="000000"/>
              </w:rPr>
            </w:pPr>
            <w:r w:rsidRPr="008E7A73">
              <w:t xml:space="preserve">2.1.1. </w:t>
            </w:r>
            <w:r w:rsidR="00DA7319" w:rsidRPr="008E7A73">
              <w:t>Енергомодернізація Корюківської Ц</w:t>
            </w:r>
            <w:r w:rsidR="00147411" w:rsidRPr="008E7A73">
              <w:t>ентральної районної лікарні</w:t>
            </w:r>
          </w:p>
        </w:tc>
        <w:tc>
          <w:tcPr>
            <w:tcW w:w="1434" w:type="dxa"/>
          </w:tcPr>
          <w:p w:rsidR="00DD37F1" w:rsidRPr="008E7A73" w:rsidRDefault="00DA7319" w:rsidP="003A2F93">
            <w:pPr>
              <w:shd w:val="clear" w:color="auto" w:fill="FFFFFF"/>
              <w:spacing w:after="0" w:line="240" w:lineRule="auto"/>
              <w:rPr>
                <w:color w:val="000000"/>
              </w:rPr>
            </w:pPr>
            <w:r w:rsidRPr="008E7A73">
              <w:t>Теплова реновація будівлі Корюківської ЦРЛ, заміна комунікацій</w:t>
            </w:r>
          </w:p>
        </w:tc>
        <w:tc>
          <w:tcPr>
            <w:tcW w:w="1472" w:type="dxa"/>
          </w:tcPr>
          <w:p w:rsidR="00DD37F1" w:rsidRPr="008E7A73" w:rsidRDefault="00DA7319" w:rsidP="003A2F93">
            <w:pPr>
              <w:shd w:val="clear" w:color="auto" w:fill="FFFFFF"/>
              <w:spacing w:after="0" w:line="240" w:lineRule="auto"/>
              <w:rPr>
                <w:color w:val="000000"/>
              </w:rPr>
            </w:pPr>
            <w:r w:rsidRPr="008E7A73">
              <w:t>Зниження споживання енергоносіїв Корюківською ЦРЛ</w:t>
            </w:r>
          </w:p>
        </w:tc>
        <w:tc>
          <w:tcPr>
            <w:tcW w:w="153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Обсяги споживання теплової енергії та води</w:t>
            </w:r>
          </w:p>
        </w:tc>
        <w:tc>
          <w:tcPr>
            <w:tcW w:w="136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Звіт директора</w:t>
            </w:r>
            <w:r w:rsidR="00147411" w:rsidRPr="008E7A73">
              <w:t xml:space="preserve"> КНП Корюківська ЦРЛ</w:t>
            </w:r>
          </w:p>
        </w:tc>
        <w:tc>
          <w:tcPr>
            <w:tcW w:w="1718"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КНП Корюківська ЦРЛ</w:t>
            </w:r>
          </w:p>
        </w:tc>
        <w:tc>
          <w:tcPr>
            <w:tcW w:w="1544" w:type="dxa"/>
          </w:tcPr>
          <w:p w:rsidR="00DD37F1" w:rsidRPr="008E7A73" w:rsidRDefault="00147411" w:rsidP="003A2F93">
            <w:pPr>
              <w:pBdr>
                <w:top w:val="nil"/>
                <w:left w:val="nil"/>
                <w:bottom w:val="nil"/>
                <w:right w:val="nil"/>
                <w:between w:val="nil"/>
              </w:pBdr>
              <w:shd w:val="clear" w:color="auto" w:fill="FFFFFF"/>
              <w:spacing w:after="0" w:line="240" w:lineRule="auto"/>
              <w:rPr>
                <w:color w:val="000000"/>
              </w:rPr>
            </w:pPr>
            <w:r w:rsidRPr="008E7A73">
              <w:rPr>
                <w:color w:val="000000"/>
              </w:rPr>
              <w:t>Виконавчий комітет Корюківської міської ради</w:t>
            </w:r>
          </w:p>
        </w:tc>
        <w:tc>
          <w:tcPr>
            <w:tcW w:w="1715" w:type="dxa"/>
          </w:tcPr>
          <w:p w:rsidR="00DD37F1" w:rsidRPr="008E7A73" w:rsidRDefault="00DA7319" w:rsidP="003A2F93">
            <w:pPr>
              <w:shd w:val="clear" w:color="auto" w:fill="FFFFFF"/>
              <w:spacing w:after="0" w:line="240" w:lineRule="auto"/>
              <w:rPr>
                <w:color w:val="000000"/>
              </w:rPr>
            </w:pPr>
            <w:r w:rsidRPr="008E7A73">
              <w:t>Міський бюджет, інші джерела</w:t>
            </w:r>
          </w:p>
        </w:tc>
        <w:tc>
          <w:tcPr>
            <w:tcW w:w="1238" w:type="dxa"/>
          </w:tcPr>
          <w:p w:rsidR="00DD37F1" w:rsidRPr="008E7A73" w:rsidRDefault="00147411" w:rsidP="003A2F93">
            <w:pPr>
              <w:pBdr>
                <w:top w:val="nil"/>
                <w:left w:val="nil"/>
                <w:bottom w:val="nil"/>
                <w:right w:val="nil"/>
                <w:between w:val="nil"/>
              </w:pBdr>
              <w:shd w:val="clear" w:color="auto" w:fill="FFFFFF"/>
              <w:spacing w:after="0" w:line="240" w:lineRule="auto"/>
              <w:rPr>
                <w:color w:val="000000"/>
              </w:rPr>
            </w:pPr>
            <w:r w:rsidRPr="008E7A73">
              <w:t xml:space="preserve">До </w:t>
            </w:r>
            <w:r w:rsidR="00DA7319" w:rsidRPr="008E7A73">
              <w:t>2023</w:t>
            </w:r>
          </w:p>
        </w:tc>
      </w:tr>
      <w:tr w:rsidR="00DD37F1" w:rsidRPr="008E7A73" w:rsidTr="00E23295">
        <w:tc>
          <w:tcPr>
            <w:tcW w:w="2383"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2.1.2. </w:t>
            </w:r>
            <w:r w:rsidR="00DA7319" w:rsidRPr="008E7A73">
              <w:rPr>
                <w:color w:val="000000"/>
              </w:rPr>
              <w:t>Облаштування зони відпочинку в м. Корюківка</w:t>
            </w:r>
          </w:p>
        </w:tc>
        <w:tc>
          <w:tcPr>
            <w:tcW w:w="143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Облаштована зона відпочинку біля водойми</w:t>
            </w:r>
          </w:p>
        </w:tc>
        <w:tc>
          <w:tcPr>
            <w:tcW w:w="1472"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Створення умов для активного і комфортного відпочинку</w:t>
            </w:r>
          </w:p>
        </w:tc>
        <w:tc>
          <w:tcPr>
            <w:tcW w:w="153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Кількість відпочиваючі, кількість заходів</w:t>
            </w:r>
          </w:p>
        </w:tc>
        <w:tc>
          <w:tcPr>
            <w:tcW w:w="136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Звіт КУ Корюківський міський молодіжний центр «КУБ» Корюківської міської ради</w:t>
            </w:r>
          </w:p>
        </w:tc>
        <w:tc>
          <w:tcPr>
            <w:tcW w:w="171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КП «Благоустрій», виконавчий комітет Корюківської міської ради</w:t>
            </w:r>
          </w:p>
        </w:tc>
        <w:tc>
          <w:tcPr>
            <w:tcW w:w="154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Комунальні підприємств, Корюківський міський молодіжний центр «КУБ» Корюківської міської ради,</w:t>
            </w:r>
          </w:p>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молодіжна рада, відділ освіти, культури, молоді та спорту</w:t>
            </w:r>
          </w:p>
        </w:tc>
        <w:tc>
          <w:tcPr>
            <w:tcW w:w="171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Міський бюджет,  кошти програми ДОБРЕ, інші джерела</w:t>
            </w:r>
          </w:p>
        </w:tc>
        <w:tc>
          <w:tcPr>
            <w:tcW w:w="1238" w:type="dxa"/>
          </w:tcPr>
          <w:p w:rsidR="00DD37F1" w:rsidRPr="008E7A73" w:rsidRDefault="00147411"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До </w:t>
            </w:r>
            <w:r w:rsidR="00DA7319" w:rsidRPr="008E7A73">
              <w:rPr>
                <w:color w:val="000000"/>
              </w:rPr>
              <w:t xml:space="preserve"> 2022</w:t>
            </w:r>
          </w:p>
        </w:tc>
      </w:tr>
      <w:tr w:rsidR="00DD37F1" w:rsidRPr="008E7A73" w:rsidTr="00E23295">
        <w:tc>
          <w:tcPr>
            <w:tcW w:w="2383"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2.1.3. </w:t>
            </w:r>
            <w:r w:rsidR="00DA7319" w:rsidRPr="008E7A73">
              <w:rPr>
                <w:color w:val="000000"/>
              </w:rPr>
              <w:t>Організація зон відпочинку</w:t>
            </w:r>
            <w:r w:rsidR="00E23295" w:rsidRPr="008E7A73">
              <w:rPr>
                <w:color w:val="000000"/>
              </w:rPr>
              <w:t xml:space="preserve"> в населених пунктах громади</w:t>
            </w:r>
          </w:p>
        </w:tc>
        <w:tc>
          <w:tcPr>
            <w:tcW w:w="143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Не менше 1 в рік</w:t>
            </w:r>
            <w:r w:rsidR="00E23295" w:rsidRPr="008E7A73">
              <w:rPr>
                <w:color w:val="000000"/>
              </w:rPr>
              <w:t xml:space="preserve"> в селах громади</w:t>
            </w:r>
          </w:p>
        </w:tc>
        <w:tc>
          <w:tcPr>
            <w:tcW w:w="1472"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Створення умов для активного і комфортного відпочинку населення громади</w:t>
            </w:r>
          </w:p>
        </w:tc>
        <w:tc>
          <w:tcPr>
            <w:tcW w:w="1538" w:type="dxa"/>
          </w:tcPr>
          <w:p w:rsidR="00E23295" w:rsidRPr="008E7A73" w:rsidRDefault="00E23295" w:rsidP="003A2F93">
            <w:pPr>
              <w:pBdr>
                <w:top w:val="nil"/>
                <w:left w:val="nil"/>
                <w:bottom w:val="nil"/>
                <w:right w:val="nil"/>
                <w:between w:val="nil"/>
              </w:pBdr>
              <w:shd w:val="clear" w:color="auto" w:fill="FFFFFF"/>
              <w:spacing w:after="0" w:line="240" w:lineRule="auto"/>
              <w:rPr>
                <w:color w:val="000000"/>
              </w:rPr>
            </w:pPr>
            <w:r w:rsidRPr="008E7A73">
              <w:rPr>
                <w:color w:val="000000"/>
              </w:rPr>
              <w:t>Кількість створених зон відпочинку</w:t>
            </w:r>
          </w:p>
          <w:p w:rsidR="00E23295" w:rsidRPr="008E7A73" w:rsidRDefault="00E23295" w:rsidP="003A2F93">
            <w:pPr>
              <w:pBdr>
                <w:top w:val="nil"/>
                <w:left w:val="nil"/>
                <w:bottom w:val="nil"/>
                <w:right w:val="nil"/>
                <w:between w:val="nil"/>
              </w:pBdr>
              <w:shd w:val="clear" w:color="auto" w:fill="FFFFFF"/>
              <w:spacing w:after="0" w:line="240" w:lineRule="auto"/>
              <w:rPr>
                <w:color w:val="000000"/>
              </w:rPr>
            </w:pPr>
            <w:r w:rsidRPr="008E7A73">
              <w:rPr>
                <w:color w:val="000000"/>
              </w:rPr>
              <w:t>Кількість відвідувачів</w:t>
            </w:r>
          </w:p>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Кількість заходів</w:t>
            </w:r>
          </w:p>
        </w:tc>
        <w:tc>
          <w:tcPr>
            <w:tcW w:w="136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Звіти старост, звіти міського голови</w:t>
            </w:r>
          </w:p>
        </w:tc>
        <w:tc>
          <w:tcPr>
            <w:tcW w:w="1718"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КП «Благоустрій», Виконавчий комітет Корюківської міської ради</w:t>
            </w:r>
          </w:p>
        </w:tc>
        <w:tc>
          <w:tcPr>
            <w:tcW w:w="154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Молодіжна рада</w:t>
            </w:r>
          </w:p>
        </w:tc>
        <w:tc>
          <w:tcPr>
            <w:tcW w:w="171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Міський бюджет, кошти донорів</w:t>
            </w:r>
          </w:p>
        </w:tc>
        <w:tc>
          <w:tcPr>
            <w:tcW w:w="1238" w:type="dxa"/>
          </w:tcPr>
          <w:p w:rsidR="00DD37F1" w:rsidRPr="008E7A73" w:rsidRDefault="005C07AA" w:rsidP="00E23295">
            <w:pPr>
              <w:pBdr>
                <w:top w:val="nil"/>
                <w:left w:val="nil"/>
                <w:bottom w:val="nil"/>
                <w:right w:val="nil"/>
                <w:between w:val="nil"/>
              </w:pBdr>
              <w:shd w:val="clear" w:color="auto" w:fill="FFFFFF"/>
              <w:spacing w:after="0" w:line="240" w:lineRule="auto"/>
              <w:rPr>
                <w:color w:val="000000"/>
              </w:rPr>
            </w:pPr>
            <w:r w:rsidRPr="008E7A73">
              <w:rPr>
                <w:color w:val="000000"/>
              </w:rPr>
              <w:t>Д</w:t>
            </w:r>
            <w:r w:rsidR="00DA7319" w:rsidRPr="008E7A73">
              <w:rPr>
                <w:color w:val="000000"/>
              </w:rPr>
              <w:t>о 202</w:t>
            </w:r>
            <w:r w:rsidR="00E23295" w:rsidRPr="008E7A73">
              <w:rPr>
                <w:color w:val="000000"/>
              </w:rPr>
              <w:t>5</w:t>
            </w:r>
          </w:p>
        </w:tc>
      </w:tr>
      <w:tr w:rsidR="00DD37F1" w:rsidRPr="008E7A73" w:rsidTr="00147411">
        <w:tc>
          <w:tcPr>
            <w:tcW w:w="2383" w:type="dxa"/>
            <w:shd w:val="clear" w:color="auto" w:fill="auto"/>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t xml:space="preserve">2.1.4. </w:t>
            </w:r>
            <w:r w:rsidR="00DA7319" w:rsidRPr="008E7A73">
              <w:t xml:space="preserve">Поповнення та оновлення матеріально-технічної бази закладів освіти/культури (ремонти дахів, приміщень, заходи з теплореновації, енергомодернізації, оновлення технічного оснащення </w:t>
            </w:r>
          </w:p>
        </w:tc>
        <w:tc>
          <w:tcPr>
            <w:tcW w:w="1434" w:type="dxa"/>
            <w:shd w:val="clear" w:color="auto" w:fill="auto"/>
          </w:tcPr>
          <w:p w:rsidR="00DD37F1" w:rsidRPr="008E7A73" w:rsidRDefault="00DA7319" w:rsidP="003A2F93">
            <w:pPr>
              <w:pBdr>
                <w:top w:val="nil"/>
                <w:left w:val="nil"/>
                <w:bottom w:val="nil"/>
                <w:right w:val="nil"/>
                <w:between w:val="nil"/>
              </w:pBdr>
              <w:shd w:val="clear" w:color="auto" w:fill="FFFFFF"/>
              <w:spacing w:after="0" w:line="240" w:lineRule="auto"/>
            </w:pPr>
            <w:r w:rsidRPr="008E7A73">
              <w:t>Теплова реновація ДНЗ Дельфін та ДНЗ Веселка</w:t>
            </w:r>
          </w:p>
          <w:p w:rsidR="00DD37F1" w:rsidRPr="008E7A73" w:rsidRDefault="00DA7319" w:rsidP="003A2F93">
            <w:pPr>
              <w:pBdr>
                <w:top w:val="nil"/>
                <w:left w:val="nil"/>
                <w:bottom w:val="nil"/>
                <w:right w:val="nil"/>
                <w:between w:val="nil"/>
              </w:pBdr>
              <w:shd w:val="clear" w:color="auto" w:fill="FFFFFF"/>
              <w:spacing w:after="0" w:line="240" w:lineRule="auto"/>
            </w:pPr>
            <w:r w:rsidRPr="008E7A73">
              <w:t>Капремонт Перелюбської ЗОШ</w:t>
            </w:r>
          </w:p>
          <w:p w:rsidR="00DD37F1" w:rsidRPr="008E7A73" w:rsidRDefault="00DA7319" w:rsidP="003A2F93">
            <w:pPr>
              <w:pBdr>
                <w:top w:val="nil"/>
                <w:left w:val="nil"/>
                <w:bottom w:val="nil"/>
                <w:right w:val="nil"/>
                <w:between w:val="nil"/>
              </w:pBdr>
              <w:shd w:val="clear" w:color="auto" w:fill="FFFFFF"/>
              <w:spacing w:after="0" w:line="240" w:lineRule="auto"/>
            </w:pPr>
            <w:r w:rsidRPr="008E7A73">
              <w:t>Капремонт Корюківської гімназії</w:t>
            </w:r>
          </w:p>
          <w:p w:rsidR="00DD37F1" w:rsidRPr="008E7A73" w:rsidRDefault="00DA7319" w:rsidP="003A2F93">
            <w:pPr>
              <w:pBdr>
                <w:top w:val="nil"/>
                <w:left w:val="nil"/>
                <w:bottom w:val="nil"/>
                <w:right w:val="nil"/>
                <w:between w:val="nil"/>
              </w:pBdr>
              <w:shd w:val="clear" w:color="auto" w:fill="FFFFFF"/>
              <w:spacing w:after="0" w:line="240" w:lineRule="auto"/>
            </w:pPr>
            <w:r w:rsidRPr="008E7A73">
              <w:t>Теплова реновація Корюківської школи мист</w:t>
            </w:r>
            <w:r w:rsidR="00063710" w:rsidRPr="008E7A73">
              <w:t>е</w:t>
            </w:r>
            <w:r w:rsidRPr="008E7A73">
              <w:t>цтв</w:t>
            </w:r>
          </w:p>
        </w:tc>
        <w:tc>
          <w:tcPr>
            <w:tcW w:w="1472" w:type="dxa"/>
            <w:shd w:val="clear" w:color="auto" w:fill="auto"/>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Економія та раціональне використання коштів місцевого бюджету, підвищення якості надання освітніх та культурних послуг  в сучасних освітніх та культурних просторах, збільшення кількості відвідувачів</w:t>
            </w:r>
          </w:p>
        </w:tc>
        <w:tc>
          <w:tcPr>
            <w:tcW w:w="1538" w:type="dxa"/>
            <w:shd w:val="clear" w:color="auto" w:fill="auto"/>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Показники споживання енергоносіїв, рівень наповнюваності закладів, показники результатів навчання</w:t>
            </w:r>
          </w:p>
        </w:tc>
        <w:tc>
          <w:tcPr>
            <w:tcW w:w="1368" w:type="dxa"/>
            <w:shd w:val="clear" w:color="auto" w:fill="auto"/>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Опитуванн</w:t>
            </w:r>
            <w:r w:rsidR="00063710" w:rsidRPr="008E7A73">
              <w:t>я</w:t>
            </w:r>
            <w:r w:rsidRPr="008E7A73">
              <w:t>, рейтинги, звіти керівників</w:t>
            </w:r>
          </w:p>
        </w:tc>
        <w:tc>
          <w:tcPr>
            <w:tcW w:w="1718" w:type="dxa"/>
            <w:shd w:val="clear" w:color="auto" w:fill="auto"/>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 xml:space="preserve">Відділ освіти, культури, молоді та спорту </w:t>
            </w:r>
          </w:p>
        </w:tc>
        <w:tc>
          <w:tcPr>
            <w:tcW w:w="1544" w:type="dxa"/>
            <w:shd w:val="clear" w:color="auto" w:fill="auto"/>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 xml:space="preserve">Комунальні підприємства </w:t>
            </w:r>
          </w:p>
        </w:tc>
        <w:tc>
          <w:tcPr>
            <w:tcW w:w="1715" w:type="dxa"/>
            <w:shd w:val="clear" w:color="auto" w:fill="auto"/>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Місцевий бюджет, інші джерела</w:t>
            </w:r>
          </w:p>
        </w:tc>
        <w:tc>
          <w:tcPr>
            <w:tcW w:w="1238" w:type="dxa"/>
            <w:shd w:val="clear" w:color="auto" w:fill="auto"/>
          </w:tcPr>
          <w:p w:rsidR="00DD37F1" w:rsidRPr="008E7A73" w:rsidRDefault="00147411" w:rsidP="003A2F93">
            <w:pPr>
              <w:pBdr>
                <w:top w:val="nil"/>
                <w:left w:val="nil"/>
                <w:bottom w:val="nil"/>
                <w:right w:val="nil"/>
                <w:between w:val="nil"/>
              </w:pBdr>
              <w:shd w:val="clear" w:color="auto" w:fill="FFFFFF"/>
              <w:spacing w:after="0" w:line="240" w:lineRule="auto"/>
            </w:pPr>
            <w:r w:rsidRPr="008E7A73">
              <w:t>До 2025</w:t>
            </w:r>
          </w:p>
        </w:tc>
      </w:tr>
      <w:tr w:rsidR="00DD37F1" w:rsidRPr="008E7A73" w:rsidTr="00E23295">
        <w:trPr>
          <w:trHeight w:val="253"/>
        </w:trPr>
        <w:tc>
          <w:tcPr>
            <w:tcW w:w="2383" w:type="dxa"/>
          </w:tcPr>
          <w:p w:rsidR="00DD37F1" w:rsidRPr="008E7A73" w:rsidRDefault="000676C2" w:rsidP="003A2F93">
            <w:pPr>
              <w:pBdr>
                <w:top w:val="nil"/>
                <w:left w:val="nil"/>
                <w:bottom w:val="nil"/>
                <w:right w:val="nil"/>
                <w:between w:val="nil"/>
              </w:pBdr>
              <w:shd w:val="clear" w:color="auto" w:fill="FFFFFF"/>
              <w:spacing w:after="0" w:line="240" w:lineRule="auto"/>
            </w:pPr>
            <w:r w:rsidRPr="008E7A73">
              <w:t xml:space="preserve">2.1.5. </w:t>
            </w:r>
            <w:r w:rsidR="00DA7319" w:rsidRPr="008E7A73">
              <w:t>Розвиток спортивної інфраструктури, підтримання в належному стані об'єктів спортивної інфраструктури</w:t>
            </w:r>
          </w:p>
        </w:tc>
        <w:tc>
          <w:tcPr>
            <w:tcW w:w="1434" w:type="dxa"/>
          </w:tcPr>
          <w:p w:rsidR="00DD37F1" w:rsidRPr="008E7A73" w:rsidRDefault="008424A0" w:rsidP="003A2F93">
            <w:pPr>
              <w:pBdr>
                <w:top w:val="nil"/>
                <w:left w:val="nil"/>
                <w:bottom w:val="nil"/>
                <w:right w:val="nil"/>
                <w:between w:val="nil"/>
              </w:pBdr>
              <w:shd w:val="clear" w:color="auto" w:fill="FFFFFF"/>
              <w:spacing w:after="0" w:line="240" w:lineRule="auto"/>
            </w:pPr>
            <w:r w:rsidRPr="008E7A73">
              <w:t>Будівництво спортивних майданчиків в м.Корюківка – 3.</w:t>
            </w:r>
          </w:p>
          <w:p w:rsidR="008424A0" w:rsidRPr="008E7A73" w:rsidRDefault="008424A0" w:rsidP="003A2F93">
            <w:pPr>
              <w:pBdr>
                <w:top w:val="nil"/>
                <w:left w:val="nil"/>
                <w:bottom w:val="nil"/>
                <w:right w:val="nil"/>
                <w:between w:val="nil"/>
              </w:pBdr>
              <w:shd w:val="clear" w:color="auto" w:fill="FFFFFF"/>
              <w:spacing w:after="0" w:line="240" w:lineRule="auto"/>
            </w:pPr>
            <w:r w:rsidRPr="008E7A73">
              <w:t>Будівництво спортивних майданчиків в сільській місцевості – 5.</w:t>
            </w:r>
          </w:p>
          <w:p w:rsidR="00E23295" w:rsidRPr="008E7A73" w:rsidRDefault="00E23295" w:rsidP="003A2F93">
            <w:pPr>
              <w:pBdr>
                <w:top w:val="nil"/>
                <w:left w:val="nil"/>
                <w:bottom w:val="nil"/>
                <w:right w:val="nil"/>
                <w:between w:val="nil"/>
              </w:pBdr>
              <w:shd w:val="clear" w:color="auto" w:fill="FFFFFF"/>
              <w:spacing w:after="0" w:line="240" w:lineRule="auto"/>
            </w:pPr>
          </w:p>
        </w:tc>
        <w:tc>
          <w:tcPr>
            <w:tcW w:w="1472"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Доступні функціонуючі, комфортні для відвідувачів спортивні об'єкти, які задовольняють потреби різних верств населення</w:t>
            </w:r>
          </w:p>
        </w:tc>
        <w:tc>
          <w:tcPr>
            <w:tcW w:w="153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Підвищення якості та урізноманітнення спортивно-оздоровчих напрямків відповідно до потреб користувачів, збільшення кількості населення, яке займається спортом, веде здоровий спосіб життя</w:t>
            </w:r>
          </w:p>
        </w:tc>
        <w:tc>
          <w:tcPr>
            <w:tcW w:w="136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Опитування, моніторинг захворюваності дітей/дорослих, збільшення відсотку учнів основної групи здоров'я, кількості вихованців спортивних гуртків/секцій, дорослого населення, яке займається у спортивних групах, т.п.</w:t>
            </w:r>
          </w:p>
        </w:tc>
        <w:tc>
          <w:tcPr>
            <w:tcW w:w="171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Відділ освіти, культури, молоді та спорту</w:t>
            </w:r>
          </w:p>
        </w:tc>
        <w:tc>
          <w:tcPr>
            <w:tcW w:w="154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Комунальні підприємства</w:t>
            </w:r>
          </w:p>
        </w:tc>
        <w:tc>
          <w:tcPr>
            <w:tcW w:w="171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 xml:space="preserve">Місцевий бюджет, інші джерела </w:t>
            </w:r>
          </w:p>
        </w:tc>
        <w:tc>
          <w:tcPr>
            <w:tcW w:w="1238" w:type="dxa"/>
          </w:tcPr>
          <w:p w:rsidR="00DD37F1" w:rsidRPr="008E7A73" w:rsidRDefault="008424A0" w:rsidP="003A2F93">
            <w:pPr>
              <w:pBdr>
                <w:top w:val="nil"/>
                <w:left w:val="nil"/>
                <w:bottom w:val="nil"/>
                <w:right w:val="nil"/>
                <w:between w:val="nil"/>
              </w:pBdr>
              <w:shd w:val="clear" w:color="auto" w:fill="FFFFFF"/>
              <w:spacing w:after="0" w:line="240" w:lineRule="auto"/>
            </w:pPr>
            <w:r w:rsidRPr="008E7A73">
              <w:t>До 2025</w:t>
            </w:r>
          </w:p>
        </w:tc>
      </w:tr>
      <w:tr w:rsidR="00DD37F1" w:rsidRPr="008E7A73" w:rsidTr="00E23295">
        <w:tc>
          <w:tcPr>
            <w:tcW w:w="2383"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t xml:space="preserve">2.1.6. </w:t>
            </w:r>
            <w:r w:rsidR="00DA7319" w:rsidRPr="008E7A73">
              <w:t xml:space="preserve">Ремонт приміщення ЦНАП </w:t>
            </w:r>
          </w:p>
        </w:tc>
        <w:tc>
          <w:tcPr>
            <w:tcW w:w="1434" w:type="dxa"/>
          </w:tcPr>
          <w:p w:rsidR="00DD37F1" w:rsidRPr="008E7A73" w:rsidRDefault="00DA7319" w:rsidP="003A2F93">
            <w:pPr>
              <w:shd w:val="clear" w:color="auto" w:fill="FFFFFF"/>
              <w:spacing w:after="0" w:line="240" w:lineRule="auto"/>
            </w:pPr>
            <w:r w:rsidRPr="008E7A73">
              <w:t>Сучасний клієнтоорінтований  ЦНАП</w:t>
            </w:r>
          </w:p>
          <w:p w:rsidR="00DD37F1" w:rsidRPr="008E7A73" w:rsidRDefault="00DD37F1" w:rsidP="003A2F93">
            <w:pPr>
              <w:shd w:val="clear" w:color="auto" w:fill="FFFFFF"/>
              <w:spacing w:after="0" w:line="240" w:lineRule="auto"/>
            </w:pPr>
          </w:p>
          <w:p w:rsidR="00DD37F1" w:rsidRPr="008E7A73" w:rsidRDefault="00DD37F1" w:rsidP="003A2F93">
            <w:pPr>
              <w:shd w:val="clear" w:color="auto" w:fill="FFFFFF"/>
              <w:spacing w:after="0" w:line="240" w:lineRule="auto"/>
            </w:pPr>
          </w:p>
        </w:tc>
        <w:tc>
          <w:tcPr>
            <w:tcW w:w="1472"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Забезпечення комфортних умов для надання адміністративних послуг</w:t>
            </w:r>
          </w:p>
          <w:p w:rsidR="00DD37F1" w:rsidRPr="008E7A73" w:rsidRDefault="00DD37F1" w:rsidP="003A2F93">
            <w:pPr>
              <w:pBdr>
                <w:top w:val="nil"/>
                <w:left w:val="nil"/>
                <w:bottom w:val="nil"/>
                <w:right w:val="nil"/>
                <w:between w:val="nil"/>
              </w:pBdr>
              <w:shd w:val="clear" w:color="auto" w:fill="FFFFFF"/>
              <w:spacing w:after="0" w:line="240" w:lineRule="auto"/>
            </w:pPr>
          </w:p>
          <w:p w:rsidR="00DD37F1" w:rsidRPr="008E7A73" w:rsidRDefault="00DD37F1" w:rsidP="003A2F93">
            <w:pPr>
              <w:pBdr>
                <w:top w:val="nil"/>
                <w:left w:val="nil"/>
                <w:bottom w:val="nil"/>
                <w:right w:val="nil"/>
                <w:between w:val="nil"/>
              </w:pBdr>
              <w:shd w:val="clear" w:color="auto" w:fill="FFFFFF"/>
              <w:spacing w:after="0" w:line="240" w:lineRule="auto"/>
            </w:pPr>
          </w:p>
        </w:tc>
        <w:tc>
          <w:tcPr>
            <w:tcW w:w="153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Рівень задоволення відвідувачів ЦНАП</w:t>
            </w:r>
          </w:p>
          <w:p w:rsidR="00DD37F1" w:rsidRPr="008E7A73" w:rsidRDefault="00DD37F1" w:rsidP="003A2F93">
            <w:pPr>
              <w:pBdr>
                <w:top w:val="nil"/>
                <w:left w:val="nil"/>
                <w:bottom w:val="nil"/>
                <w:right w:val="nil"/>
                <w:between w:val="nil"/>
              </w:pBdr>
              <w:shd w:val="clear" w:color="auto" w:fill="FFFFFF"/>
              <w:spacing w:after="0" w:line="240" w:lineRule="auto"/>
              <w:rPr>
                <w:color w:val="000000"/>
              </w:rPr>
            </w:pPr>
          </w:p>
          <w:p w:rsidR="00DD37F1" w:rsidRPr="008E7A73" w:rsidRDefault="00DD37F1" w:rsidP="003A2F93">
            <w:pPr>
              <w:pBdr>
                <w:top w:val="nil"/>
                <w:left w:val="nil"/>
                <w:bottom w:val="nil"/>
                <w:right w:val="nil"/>
                <w:between w:val="nil"/>
              </w:pBdr>
              <w:shd w:val="clear" w:color="auto" w:fill="FFFFFF"/>
              <w:spacing w:after="0" w:line="240" w:lineRule="auto"/>
              <w:rPr>
                <w:color w:val="000000"/>
              </w:rPr>
            </w:pPr>
          </w:p>
        </w:tc>
        <w:tc>
          <w:tcPr>
            <w:tcW w:w="136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Результати анкетування</w:t>
            </w:r>
          </w:p>
          <w:p w:rsidR="00DD37F1" w:rsidRPr="008E7A73" w:rsidRDefault="00DD37F1" w:rsidP="003A2F93">
            <w:pPr>
              <w:pBdr>
                <w:top w:val="nil"/>
                <w:left w:val="nil"/>
                <w:bottom w:val="nil"/>
                <w:right w:val="nil"/>
                <w:between w:val="nil"/>
              </w:pBdr>
              <w:shd w:val="clear" w:color="auto" w:fill="FFFFFF"/>
              <w:spacing w:after="0" w:line="240" w:lineRule="auto"/>
              <w:rPr>
                <w:color w:val="000000"/>
              </w:rPr>
            </w:pPr>
          </w:p>
          <w:p w:rsidR="00DD37F1" w:rsidRPr="008E7A73" w:rsidRDefault="00DD37F1" w:rsidP="003A2F93">
            <w:pPr>
              <w:pBdr>
                <w:top w:val="nil"/>
                <w:left w:val="nil"/>
                <w:bottom w:val="nil"/>
                <w:right w:val="nil"/>
                <w:between w:val="nil"/>
              </w:pBdr>
              <w:shd w:val="clear" w:color="auto" w:fill="FFFFFF"/>
              <w:spacing w:after="0" w:line="240" w:lineRule="auto"/>
              <w:rPr>
                <w:color w:val="000000"/>
              </w:rPr>
            </w:pPr>
          </w:p>
        </w:tc>
        <w:tc>
          <w:tcPr>
            <w:tcW w:w="1718" w:type="dxa"/>
          </w:tcPr>
          <w:p w:rsidR="00DD37F1" w:rsidRPr="008E7A73" w:rsidRDefault="00EF227A" w:rsidP="003A2F93">
            <w:pPr>
              <w:pBdr>
                <w:top w:val="nil"/>
                <w:left w:val="nil"/>
                <w:bottom w:val="nil"/>
                <w:right w:val="nil"/>
                <w:between w:val="nil"/>
              </w:pBdr>
              <w:shd w:val="clear" w:color="auto" w:fill="FFFFFF"/>
              <w:spacing w:after="0" w:line="240" w:lineRule="auto"/>
              <w:rPr>
                <w:color w:val="000000"/>
              </w:rPr>
            </w:pPr>
            <w:r w:rsidRPr="008E7A73">
              <w:t>ЦНАП</w:t>
            </w:r>
          </w:p>
        </w:tc>
        <w:tc>
          <w:tcPr>
            <w:tcW w:w="1544" w:type="dxa"/>
          </w:tcPr>
          <w:p w:rsidR="00DD37F1" w:rsidRPr="008E7A73" w:rsidRDefault="00DD37F1" w:rsidP="003A2F93">
            <w:pPr>
              <w:pBdr>
                <w:top w:val="nil"/>
                <w:left w:val="nil"/>
                <w:bottom w:val="nil"/>
                <w:right w:val="nil"/>
                <w:between w:val="nil"/>
              </w:pBdr>
              <w:shd w:val="clear" w:color="auto" w:fill="FFFFFF"/>
              <w:spacing w:after="0" w:line="240" w:lineRule="auto"/>
              <w:rPr>
                <w:color w:val="000000"/>
              </w:rPr>
            </w:pPr>
          </w:p>
        </w:tc>
        <w:tc>
          <w:tcPr>
            <w:tcW w:w="171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Субвенція державного бюджету, кошти міського бюджету</w:t>
            </w:r>
          </w:p>
        </w:tc>
        <w:tc>
          <w:tcPr>
            <w:tcW w:w="123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2022</w:t>
            </w:r>
          </w:p>
        </w:tc>
      </w:tr>
      <w:tr w:rsidR="00DD37F1" w:rsidRPr="008E7A73" w:rsidTr="00E23295">
        <w:tc>
          <w:tcPr>
            <w:tcW w:w="2383" w:type="dxa"/>
          </w:tcPr>
          <w:p w:rsidR="00DD37F1" w:rsidRPr="008E7A73" w:rsidRDefault="000676C2" w:rsidP="003A2F93">
            <w:pPr>
              <w:pBdr>
                <w:top w:val="nil"/>
                <w:left w:val="nil"/>
                <w:bottom w:val="nil"/>
                <w:right w:val="nil"/>
                <w:between w:val="nil"/>
              </w:pBdr>
              <w:shd w:val="clear" w:color="auto" w:fill="FFFFFF"/>
              <w:spacing w:after="0" w:line="240" w:lineRule="auto"/>
            </w:pPr>
            <w:r w:rsidRPr="008E7A73">
              <w:t xml:space="preserve">2.1.7. </w:t>
            </w:r>
            <w:r w:rsidR="00DA7319" w:rsidRPr="008E7A73">
              <w:t xml:space="preserve">Виконання Програми стимулювання створення, фінансової підтримки об’єднань співвласників багатоквартирних будинків та впровадження енергозбереження в будинках ОСББ </w:t>
            </w:r>
            <w:r w:rsidR="00636913" w:rsidRPr="008E7A73">
              <w:t>на 2020-2022 роки, актуалізація та виконання Програми</w:t>
            </w:r>
            <w:r w:rsidR="00DA7319" w:rsidRPr="008E7A73">
              <w:t xml:space="preserve"> на 2023-2025 роки</w:t>
            </w:r>
          </w:p>
        </w:tc>
        <w:tc>
          <w:tcPr>
            <w:tcW w:w="1434" w:type="dxa"/>
          </w:tcPr>
          <w:p w:rsidR="00DD37F1" w:rsidRPr="008E7A73" w:rsidRDefault="00DA7319" w:rsidP="003A2F93">
            <w:pPr>
              <w:shd w:val="clear" w:color="auto" w:fill="FFFFFF"/>
              <w:spacing w:after="0" w:line="240" w:lineRule="auto"/>
            </w:pPr>
            <w:r w:rsidRPr="008E7A73">
              <w:t>В 2022 році виділено 1 365 тис. грн на відшкодування 30% тіла кредиту, які були отримані на заходи з енергозбереження.</w:t>
            </w:r>
          </w:p>
          <w:p w:rsidR="00DD37F1" w:rsidRPr="008E7A73" w:rsidRDefault="00DA7319" w:rsidP="003A2F93">
            <w:pPr>
              <w:shd w:val="clear" w:color="auto" w:fill="FFFFFF"/>
              <w:spacing w:after="0" w:line="240" w:lineRule="auto"/>
            </w:pPr>
            <w:r w:rsidRPr="008E7A73">
              <w:t>Програма 2023-2025,</w:t>
            </w:r>
          </w:p>
          <w:p w:rsidR="00DD37F1" w:rsidRPr="008E7A73" w:rsidRDefault="00DA7319" w:rsidP="003A2F93">
            <w:pPr>
              <w:shd w:val="clear" w:color="auto" w:fill="FFFFFF"/>
              <w:spacing w:after="0" w:line="240" w:lineRule="auto"/>
            </w:pPr>
            <w:r w:rsidRPr="008E7A73">
              <w:t>показники, передбачені в програмі</w:t>
            </w:r>
          </w:p>
        </w:tc>
        <w:tc>
          <w:tcPr>
            <w:tcW w:w="1472"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Забезпечення підтримки ОСББ у впровадженні енергозберігаючих технологій</w:t>
            </w:r>
          </w:p>
        </w:tc>
        <w:tc>
          <w:tcPr>
            <w:tcW w:w="1538"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rPr>
                <w:color w:val="000000"/>
              </w:rPr>
              <w:t>Кількість ОСББ, які скористалися фінансовою допомогою</w:t>
            </w:r>
          </w:p>
        </w:tc>
        <w:tc>
          <w:tcPr>
            <w:tcW w:w="136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Звіти керівника відділу архітектури, містобудування та житлово-комунального господарства</w:t>
            </w:r>
          </w:p>
        </w:tc>
        <w:tc>
          <w:tcPr>
            <w:tcW w:w="1718"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Виконавчий комітет міської ради</w:t>
            </w:r>
          </w:p>
        </w:tc>
        <w:tc>
          <w:tcPr>
            <w:tcW w:w="1544"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rPr>
                <w:color w:val="000000"/>
              </w:rPr>
              <w:t>Відділ архітектури, містобудування та житлово-комунального господарства</w:t>
            </w:r>
          </w:p>
        </w:tc>
        <w:tc>
          <w:tcPr>
            <w:tcW w:w="1715"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Міський бюджет, гранти, кредити</w:t>
            </w:r>
          </w:p>
          <w:p w:rsidR="00DD37F1" w:rsidRPr="008E7A73" w:rsidRDefault="00DA7319" w:rsidP="003A2F93">
            <w:pPr>
              <w:pBdr>
                <w:top w:val="nil"/>
                <w:left w:val="nil"/>
                <w:bottom w:val="nil"/>
                <w:right w:val="nil"/>
                <w:between w:val="nil"/>
              </w:pBdr>
              <w:shd w:val="clear" w:color="auto" w:fill="FFFFFF"/>
              <w:spacing w:after="0" w:line="240" w:lineRule="auto"/>
            </w:pPr>
            <w:r w:rsidRPr="008E7A73">
              <w:t>комерційних банків, благодійні внески,</w:t>
            </w:r>
          </w:p>
          <w:p w:rsidR="00DD37F1" w:rsidRPr="008E7A73" w:rsidRDefault="00DA7319" w:rsidP="003A2F93">
            <w:pPr>
              <w:pBdr>
                <w:top w:val="nil"/>
                <w:left w:val="nil"/>
                <w:bottom w:val="nil"/>
                <w:right w:val="nil"/>
                <w:between w:val="nil"/>
              </w:pBdr>
              <w:shd w:val="clear" w:color="auto" w:fill="FFFFFF"/>
              <w:spacing w:after="0" w:line="240" w:lineRule="auto"/>
            </w:pPr>
            <w:r w:rsidRPr="008E7A73">
              <w:t>кошти об’єднання співвласників</w:t>
            </w:r>
          </w:p>
          <w:p w:rsidR="00DD37F1" w:rsidRPr="008E7A73" w:rsidRDefault="00DA7319" w:rsidP="003A2F93">
            <w:pPr>
              <w:pBdr>
                <w:top w:val="nil"/>
                <w:left w:val="nil"/>
                <w:bottom w:val="nil"/>
                <w:right w:val="nil"/>
                <w:between w:val="nil"/>
              </w:pBdr>
              <w:shd w:val="clear" w:color="auto" w:fill="FFFFFF"/>
              <w:spacing w:after="0" w:line="240" w:lineRule="auto"/>
            </w:pPr>
            <w:r w:rsidRPr="008E7A73">
              <w:t>багатоквартирних будинків</w:t>
            </w:r>
          </w:p>
        </w:tc>
        <w:tc>
          <w:tcPr>
            <w:tcW w:w="1238" w:type="dxa"/>
          </w:tcPr>
          <w:p w:rsidR="00DD37F1" w:rsidRPr="008E7A73" w:rsidRDefault="003B5CA7" w:rsidP="003A2F93">
            <w:pPr>
              <w:pBdr>
                <w:top w:val="nil"/>
                <w:left w:val="nil"/>
                <w:bottom w:val="nil"/>
                <w:right w:val="nil"/>
                <w:between w:val="nil"/>
              </w:pBdr>
              <w:shd w:val="clear" w:color="auto" w:fill="FFFFFF"/>
              <w:spacing w:after="0" w:line="240" w:lineRule="auto"/>
            </w:pPr>
            <w:r w:rsidRPr="008E7A73">
              <w:t xml:space="preserve">Реалізація- </w:t>
            </w:r>
            <w:r w:rsidR="00DA7319" w:rsidRPr="008E7A73">
              <w:t>2022.</w:t>
            </w:r>
          </w:p>
          <w:p w:rsidR="00DD37F1" w:rsidRPr="008E7A73" w:rsidRDefault="00DD37F1" w:rsidP="003A2F93">
            <w:pPr>
              <w:pBdr>
                <w:top w:val="nil"/>
                <w:left w:val="nil"/>
                <w:bottom w:val="nil"/>
                <w:right w:val="nil"/>
                <w:between w:val="nil"/>
              </w:pBdr>
              <w:shd w:val="clear" w:color="auto" w:fill="FFFFFF"/>
              <w:spacing w:after="0" w:line="240" w:lineRule="auto"/>
            </w:pPr>
          </w:p>
          <w:p w:rsidR="00DD37F1" w:rsidRPr="008E7A73" w:rsidRDefault="00DA7319" w:rsidP="003A2F93">
            <w:pPr>
              <w:pBdr>
                <w:top w:val="nil"/>
                <w:left w:val="nil"/>
                <w:bottom w:val="nil"/>
                <w:right w:val="nil"/>
                <w:between w:val="nil"/>
              </w:pBdr>
              <w:shd w:val="clear" w:color="auto" w:fill="FFFFFF"/>
              <w:spacing w:after="0" w:line="240" w:lineRule="auto"/>
            </w:pPr>
            <w:r w:rsidRPr="008E7A73">
              <w:t>Актуалізація - ІІ півріччя 2022, реалізація - 2023-2025.</w:t>
            </w:r>
          </w:p>
        </w:tc>
      </w:tr>
      <w:tr w:rsidR="00DD37F1" w:rsidRPr="008E7A73" w:rsidTr="00E23295">
        <w:tc>
          <w:tcPr>
            <w:tcW w:w="2383" w:type="dxa"/>
          </w:tcPr>
          <w:p w:rsidR="00DD37F1" w:rsidRPr="008E7A73" w:rsidRDefault="000676C2" w:rsidP="003A2F93">
            <w:pPr>
              <w:pBdr>
                <w:top w:val="nil"/>
                <w:left w:val="nil"/>
                <w:bottom w:val="nil"/>
                <w:right w:val="nil"/>
                <w:between w:val="nil"/>
              </w:pBdr>
              <w:shd w:val="clear" w:color="auto" w:fill="FFFFFF"/>
              <w:spacing w:after="0" w:line="240" w:lineRule="auto"/>
            </w:pPr>
            <w:r w:rsidRPr="008E7A73">
              <w:t xml:space="preserve">2.1.8. </w:t>
            </w:r>
            <w:r w:rsidR="00DA7319" w:rsidRPr="008E7A73">
              <w:t>Виконання програми підтримки індивідуального житлового будівництва «Власний дім» на 2021-2023 роки на території громади, актуалізація та реалізація Програми на 2024-2026 роки</w:t>
            </w:r>
          </w:p>
          <w:p w:rsidR="00DD37F1" w:rsidRPr="008E7A73" w:rsidRDefault="00DD37F1" w:rsidP="003A2F93">
            <w:pPr>
              <w:pBdr>
                <w:top w:val="nil"/>
                <w:left w:val="nil"/>
                <w:bottom w:val="nil"/>
                <w:right w:val="nil"/>
                <w:between w:val="nil"/>
              </w:pBdr>
              <w:shd w:val="clear" w:color="auto" w:fill="FFFFFF"/>
              <w:spacing w:after="0" w:line="240" w:lineRule="auto"/>
            </w:pPr>
          </w:p>
        </w:tc>
        <w:tc>
          <w:tcPr>
            <w:tcW w:w="1434" w:type="dxa"/>
          </w:tcPr>
          <w:p w:rsidR="00DD37F1" w:rsidRPr="008E7A73" w:rsidRDefault="00DA7319" w:rsidP="003A2F93">
            <w:pPr>
              <w:shd w:val="clear" w:color="auto" w:fill="FFFFFF"/>
              <w:spacing w:after="0" w:line="240" w:lineRule="auto"/>
            </w:pPr>
            <w:r w:rsidRPr="008E7A73">
              <w:t xml:space="preserve">Виділено 1 500 тис. грн  в якості пільгового кредитування на будівництво власного житла в громаді </w:t>
            </w:r>
          </w:p>
        </w:tc>
        <w:tc>
          <w:tcPr>
            <w:tcW w:w="1472"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Забезпечення населення громади можливістю отримання житла на пільгових умовах</w:t>
            </w:r>
          </w:p>
        </w:tc>
        <w:tc>
          <w:tcPr>
            <w:tcW w:w="153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Нові індивідуальні  будинки, збудовані за підтримки програми «Власний дім»</w:t>
            </w:r>
          </w:p>
        </w:tc>
        <w:tc>
          <w:tcPr>
            <w:tcW w:w="136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Звіт про хід виконання програми «Влісний дім»</w:t>
            </w:r>
          </w:p>
        </w:tc>
        <w:tc>
          <w:tcPr>
            <w:tcW w:w="1718"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Виконавчий комітет міської ради</w:t>
            </w:r>
          </w:p>
        </w:tc>
        <w:tc>
          <w:tcPr>
            <w:tcW w:w="1544" w:type="dxa"/>
          </w:tcPr>
          <w:p w:rsidR="00DD37F1" w:rsidRPr="008E7A73" w:rsidRDefault="00DD37F1" w:rsidP="003A2F93">
            <w:pPr>
              <w:pBdr>
                <w:top w:val="nil"/>
                <w:left w:val="nil"/>
                <w:bottom w:val="nil"/>
                <w:right w:val="nil"/>
                <w:between w:val="nil"/>
              </w:pBdr>
              <w:shd w:val="clear" w:color="auto" w:fill="FFFFFF"/>
              <w:spacing w:after="0" w:line="240" w:lineRule="auto"/>
            </w:pPr>
          </w:p>
        </w:tc>
        <w:tc>
          <w:tcPr>
            <w:tcW w:w="1715"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Міський бюджет, обласний бюджет,державний бюджет</w:t>
            </w:r>
          </w:p>
        </w:tc>
        <w:tc>
          <w:tcPr>
            <w:tcW w:w="1238"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 xml:space="preserve">Реалізація: 2023. </w:t>
            </w:r>
          </w:p>
          <w:p w:rsidR="00DD37F1" w:rsidRPr="008E7A73" w:rsidRDefault="00DA7319" w:rsidP="003A2F93">
            <w:pPr>
              <w:shd w:val="clear" w:color="auto" w:fill="FFFFFF"/>
              <w:spacing w:after="0" w:line="240" w:lineRule="auto"/>
            </w:pPr>
            <w:r w:rsidRPr="008E7A73">
              <w:t>Актуалізація - ІІ півріччя 2023, реалізація - 2023-2026</w:t>
            </w:r>
          </w:p>
        </w:tc>
      </w:tr>
      <w:tr w:rsidR="00DD37F1" w:rsidRPr="008E7A73" w:rsidTr="00E23295">
        <w:tc>
          <w:tcPr>
            <w:tcW w:w="2383" w:type="dxa"/>
          </w:tcPr>
          <w:p w:rsidR="00DD37F1" w:rsidRPr="008E7A73" w:rsidRDefault="000676C2" w:rsidP="003A2F93">
            <w:pPr>
              <w:pBdr>
                <w:top w:val="nil"/>
                <w:left w:val="nil"/>
                <w:bottom w:val="nil"/>
                <w:right w:val="nil"/>
                <w:between w:val="nil"/>
              </w:pBdr>
              <w:shd w:val="clear" w:color="auto" w:fill="FFFFFF"/>
              <w:spacing w:after="0" w:line="240" w:lineRule="auto"/>
            </w:pPr>
            <w:r w:rsidRPr="008E7A73">
              <w:t xml:space="preserve">2.1.9. </w:t>
            </w:r>
            <w:r w:rsidR="00DA7319" w:rsidRPr="008E7A73">
              <w:t xml:space="preserve">Оновлення та виконання Програми підтримки та модернізації матеріально-технічної бази закладів первинної медико-санітарної допомоги на території Корюківської територіальної громади </w:t>
            </w:r>
          </w:p>
        </w:tc>
        <w:tc>
          <w:tcPr>
            <w:tcW w:w="1434" w:type="dxa"/>
          </w:tcPr>
          <w:p w:rsidR="00DD37F1" w:rsidRPr="008E7A73" w:rsidRDefault="00DA7319" w:rsidP="003A2F93">
            <w:pPr>
              <w:shd w:val="clear" w:color="auto" w:fill="FFFFFF"/>
              <w:spacing w:after="0" w:line="240" w:lineRule="auto"/>
            </w:pPr>
            <w:bookmarkStart w:id="1" w:name="_gjdgxs" w:colFirst="0" w:colLast="0"/>
            <w:bookmarkEnd w:id="1"/>
            <w:r w:rsidRPr="008E7A73">
              <w:t>Програма,</w:t>
            </w:r>
            <w:r w:rsidR="00E23295" w:rsidRPr="008E7A73">
              <w:t xml:space="preserve"> </w:t>
            </w:r>
            <w:r w:rsidRPr="008E7A73">
              <w:t>показники програми</w:t>
            </w:r>
          </w:p>
        </w:tc>
        <w:tc>
          <w:tcPr>
            <w:tcW w:w="1472"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Забезпечення надання якісних медичних послуг закладами ПМСД</w:t>
            </w:r>
          </w:p>
        </w:tc>
        <w:tc>
          <w:tcPr>
            <w:tcW w:w="1538"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Кількість отримувачів послуг</w:t>
            </w:r>
          </w:p>
          <w:p w:rsidR="00DD37F1" w:rsidRPr="008E7A73" w:rsidRDefault="00DD37F1" w:rsidP="003A2F93">
            <w:pPr>
              <w:pBdr>
                <w:top w:val="nil"/>
                <w:left w:val="nil"/>
                <w:bottom w:val="nil"/>
                <w:right w:val="nil"/>
                <w:between w:val="nil"/>
              </w:pBdr>
              <w:shd w:val="clear" w:color="auto" w:fill="FFFFFF"/>
              <w:spacing w:after="0" w:line="240" w:lineRule="auto"/>
            </w:pPr>
          </w:p>
        </w:tc>
        <w:tc>
          <w:tcPr>
            <w:tcW w:w="1368" w:type="dxa"/>
          </w:tcPr>
          <w:p w:rsidR="00DD37F1" w:rsidRPr="008E7A73" w:rsidRDefault="00DA7319" w:rsidP="003A2F93">
            <w:pPr>
              <w:shd w:val="clear" w:color="auto" w:fill="FFFFFF"/>
              <w:spacing w:after="0" w:line="240" w:lineRule="auto"/>
              <w:rPr>
                <w:color w:val="000000"/>
              </w:rPr>
            </w:pPr>
            <w:r w:rsidRPr="008E7A73">
              <w:rPr>
                <w:color w:val="000000"/>
              </w:rPr>
              <w:t xml:space="preserve">Звіти керівника медичного закладу </w:t>
            </w:r>
          </w:p>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 xml:space="preserve">первинної медико-санітарної допомоги </w:t>
            </w:r>
            <w:r w:rsidRPr="008E7A73">
              <w:rPr>
                <w:color w:val="000000"/>
              </w:rPr>
              <w:t>громади</w:t>
            </w:r>
          </w:p>
        </w:tc>
        <w:tc>
          <w:tcPr>
            <w:tcW w:w="1718"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Виконавчий комітет міської ради</w:t>
            </w:r>
          </w:p>
        </w:tc>
        <w:tc>
          <w:tcPr>
            <w:tcW w:w="1544"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КНП Корюківський ЦПМСД»</w:t>
            </w:r>
          </w:p>
        </w:tc>
        <w:tc>
          <w:tcPr>
            <w:tcW w:w="1715"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Міський бюджет та інші джерела</w:t>
            </w:r>
          </w:p>
        </w:tc>
        <w:tc>
          <w:tcPr>
            <w:tcW w:w="1238"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Оновлення - грудень 2021.</w:t>
            </w:r>
          </w:p>
          <w:p w:rsidR="00DD37F1" w:rsidRPr="008E7A73" w:rsidRDefault="00DA7319" w:rsidP="003A2F93">
            <w:pPr>
              <w:pBdr>
                <w:top w:val="nil"/>
                <w:left w:val="nil"/>
                <w:bottom w:val="nil"/>
                <w:right w:val="nil"/>
                <w:between w:val="nil"/>
              </w:pBdr>
              <w:shd w:val="clear" w:color="auto" w:fill="FFFFFF"/>
              <w:spacing w:after="0" w:line="240" w:lineRule="auto"/>
            </w:pPr>
            <w:r w:rsidRPr="008E7A73">
              <w:t>Виконання - 2022-2024</w:t>
            </w:r>
          </w:p>
        </w:tc>
      </w:tr>
      <w:tr w:rsidR="00DD37F1" w:rsidRPr="008E7A73" w:rsidTr="00E23295">
        <w:tc>
          <w:tcPr>
            <w:tcW w:w="2383" w:type="dxa"/>
          </w:tcPr>
          <w:p w:rsidR="00DD37F1" w:rsidRPr="008E7A73" w:rsidRDefault="000676C2" w:rsidP="003A2F93">
            <w:pPr>
              <w:pBdr>
                <w:top w:val="nil"/>
                <w:left w:val="nil"/>
                <w:bottom w:val="nil"/>
                <w:right w:val="nil"/>
                <w:between w:val="nil"/>
              </w:pBdr>
              <w:shd w:val="clear" w:color="auto" w:fill="FFFFFF"/>
              <w:spacing w:after="0" w:line="240" w:lineRule="auto"/>
            </w:pPr>
            <w:r w:rsidRPr="008E7A73">
              <w:t xml:space="preserve">2.1.10. </w:t>
            </w:r>
            <w:r w:rsidR="00DA7319" w:rsidRPr="008E7A73">
              <w:t>Автоматизація з енергоефективними заходами в сфері водопостачання</w:t>
            </w:r>
          </w:p>
        </w:tc>
        <w:tc>
          <w:tcPr>
            <w:tcW w:w="1434" w:type="dxa"/>
          </w:tcPr>
          <w:p w:rsidR="00DD37F1" w:rsidRPr="008E7A73" w:rsidRDefault="00DA7319" w:rsidP="003A2F93">
            <w:pPr>
              <w:shd w:val="clear" w:color="auto" w:fill="FFFFFF"/>
              <w:spacing w:after="0" w:line="240" w:lineRule="auto"/>
            </w:pPr>
            <w:r w:rsidRPr="008E7A73">
              <w:t>Заміна/модернізація 8 артнасосів та систем управління, організація 100% обліку</w:t>
            </w:r>
          </w:p>
        </w:tc>
        <w:tc>
          <w:tcPr>
            <w:tcW w:w="1472"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Підвищення якості надання послуг з водопостачання у сільській місцевості</w:t>
            </w:r>
          </w:p>
        </w:tc>
        <w:tc>
          <w:tcPr>
            <w:tcW w:w="153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Збільшення кількості абонентів, зниження кількості поривів, зменшення втрат</w:t>
            </w:r>
          </w:p>
        </w:tc>
        <w:tc>
          <w:tcPr>
            <w:tcW w:w="136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Звіт керівника КП Убідське</w:t>
            </w:r>
          </w:p>
        </w:tc>
        <w:tc>
          <w:tcPr>
            <w:tcW w:w="1718"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перший заступник міського голови</w:t>
            </w:r>
          </w:p>
        </w:tc>
        <w:tc>
          <w:tcPr>
            <w:tcW w:w="1544"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КП Корюківкаводоканал</w:t>
            </w:r>
            <w:r w:rsidR="00EF227A" w:rsidRPr="008E7A73">
              <w:t>, КП Убідське</w:t>
            </w:r>
          </w:p>
        </w:tc>
        <w:tc>
          <w:tcPr>
            <w:tcW w:w="1715"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Міський бюджет, кредити та інші джерела</w:t>
            </w:r>
          </w:p>
        </w:tc>
        <w:tc>
          <w:tcPr>
            <w:tcW w:w="1238"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2023</w:t>
            </w:r>
          </w:p>
        </w:tc>
      </w:tr>
      <w:tr w:rsidR="00DD37F1" w:rsidRPr="008E7A73" w:rsidTr="00E23295">
        <w:tc>
          <w:tcPr>
            <w:tcW w:w="2383" w:type="dxa"/>
          </w:tcPr>
          <w:p w:rsidR="00DD37F1" w:rsidRPr="008E7A73" w:rsidRDefault="000676C2" w:rsidP="003A2F93">
            <w:pPr>
              <w:pBdr>
                <w:top w:val="nil"/>
                <w:left w:val="nil"/>
                <w:bottom w:val="nil"/>
                <w:right w:val="nil"/>
                <w:between w:val="nil"/>
              </w:pBdr>
              <w:shd w:val="clear" w:color="auto" w:fill="FFFFFF"/>
              <w:spacing w:after="0" w:line="240" w:lineRule="auto"/>
            </w:pPr>
            <w:r w:rsidRPr="008E7A73">
              <w:t xml:space="preserve">2.1.11. </w:t>
            </w:r>
            <w:r w:rsidR="00DA7319" w:rsidRPr="008E7A73">
              <w:t>Розробка та реалізація Інвестиційної програми Комунального підприємства «Корюківкаводоканал»</w:t>
            </w:r>
          </w:p>
          <w:p w:rsidR="00DD37F1" w:rsidRPr="008E7A73" w:rsidRDefault="00DA7319" w:rsidP="003A2F93">
            <w:pPr>
              <w:pBdr>
                <w:top w:val="nil"/>
                <w:left w:val="nil"/>
                <w:bottom w:val="nil"/>
                <w:right w:val="nil"/>
                <w:between w:val="nil"/>
              </w:pBdr>
              <w:shd w:val="clear" w:color="auto" w:fill="FFFFFF"/>
              <w:spacing w:after="0" w:line="240" w:lineRule="auto"/>
            </w:pPr>
            <w:r w:rsidRPr="008E7A73">
              <w:t>Корюківської міської ради</w:t>
            </w:r>
          </w:p>
          <w:p w:rsidR="00DD37F1" w:rsidRPr="008E7A73" w:rsidRDefault="00DA7319" w:rsidP="003A2F93">
            <w:pPr>
              <w:pBdr>
                <w:top w:val="nil"/>
                <w:left w:val="nil"/>
                <w:bottom w:val="nil"/>
                <w:right w:val="nil"/>
                <w:between w:val="nil"/>
              </w:pBdr>
              <w:shd w:val="clear" w:color="auto" w:fill="FFFFFF"/>
              <w:spacing w:after="0" w:line="240" w:lineRule="auto"/>
            </w:pPr>
            <w:r w:rsidRPr="008E7A73">
              <w:t>на 2022- 2023 роки</w:t>
            </w:r>
          </w:p>
        </w:tc>
        <w:tc>
          <w:tcPr>
            <w:tcW w:w="1434" w:type="dxa"/>
          </w:tcPr>
          <w:p w:rsidR="00DD37F1" w:rsidRPr="008E7A73" w:rsidRDefault="00DA7319" w:rsidP="003A2F93">
            <w:pPr>
              <w:shd w:val="clear" w:color="auto" w:fill="FFFFFF"/>
              <w:spacing w:after="0" w:line="240" w:lineRule="auto"/>
            </w:pPr>
            <w:r w:rsidRPr="008E7A73">
              <w:t>Програма, вакуумна машина – 1,</w:t>
            </w:r>
          </w:p>
          <w:p w:rsidR="00DD37F1" w:rsidRPr="008E7A73" w:rsidRDefault="00DA7319" w:rsidP="003A2F93">
            <w:pPr>
              <w:shd w:val="clear" w:color="auto" w:fill="FFFFFF"/>
              <w:spacing w:after="0" w:line="240" w:lineRule="auto"/>
            </w:pPr>
            <w:r w:rsidRPr="008E7A73">
              <w:t>встановлення загально-будинкових комерційних вузлів обліку води – відповідно до переліку, затвердженого програмою</w:t>
            </w:r>
          </w:p>
        </w:tc>
        <w:tc>
          <w:tcPr>
            <w:tcW w:w="1472"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Недопущення втрат води, забезпечення  точного обліку використаної води, оновлення матеріально-технічної бази</w:t>
            </w:r>
          </w:p>
        </w:tc>
        <w:tc>
          <w:tcPr>
            <w:tcW w:w="153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Кількість встановлених</w:t>
            </w:r>
            <w:r w:rsidRPr="008E7A73">
              <w:t xml:space="preserve">  комерційних вузлів обліку води, кількість закупленої техніки</w:t>
            </w:r>
          </w:p>
        </w:tc>
        <w:tc>
          <w:tcPr>
            <w:tcW w:w="1368"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Звіти КП «Корюківкаводоканал»</w:t>
            </w:r>
          </w:p>
        </w:tc>
        <w:tc>
          <w:tcPr>
            <w:tcW w:w="1718" w:type="dxa"/>
          </w:tcPr>
          <w:p w:rsidR="00DD37F1" w:rsidRPr="008E7A73" w:rsidRDefault="00EF227A" w:rsidP="003A2F93">
            <w:pPr>
              <w:pBdr>
                <w:top w:val="nil"/>
                <w:left w:val="nil"/>
                <w:bottom w:val="nil"/>
                <w:right w:val="nil"/>
                <w:between w:val="nil"/>
              </w:pBdr>
              <w:shd w:val="clear" w:color="auto" w:fill="FFFFFF"/>
              <w:spacing w:after="0" w:line="240" w:lineRule="auto"/>
            </w:pPr>
            <w:r w:rsidRPr="008E7A73">
              <w:t>Заступник міського голови</w:t>
            </w:r>
          </w:p>
        </w:tc>
        <w:tc>
          <w:tcPr>
            <w:tcW w:w="1544"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КП «Корюківкаводоканал»</w:t>
            </w:r>
          </w:p>
        </w:tc>
        <w:tc>
          <w:tcPr>
            <w:tcW w:w="1715"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Міський бюджет та інші джерела</w:t>
            </w:r>
          </w:p>
        </w:tc>
        <w:tc>
          <w:tcPr>
            <w:tcW w:w="1238"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Розробка: 2021. Реалізація: 2022-2023.</w:t>
            </w:r>
          </w:p>
        </w:tc>
      </w:tr>
    </w:tbl>
    <w:p w:rsidR="00DD37F1" w:rsidRPr="008E7A73" w:rsidRDefault="00DD37F1" w:rsidP="003A2F93">
      <w:pPr>
        <w:spacing w:after="0" w:line="240" w:lineRule="auto"/>
        <w:jc w:val="both"/>
        <w:rPr>
          <w:i/>
        </w:rPr>
      </w:pPr>
    </w:p>
    <w:p w:rsidR="00DD37F1" w:rsidRPr="008E7A73" w:rsidRDefault="00DA7319" w:rsidP="003A2F93">
      <w:pPr>
        <w:spacing w:after="0" w:line="240" w:lineRule="auto"/>
        <w:ind w:left="1843" w:hanging="1843"/>
        <w:jc w:val="both"/>
      </w:pPr>
      <w:r w:rsidRPr="008E7A73">
        <w:t>Операційна ціль 2.2. Охорона навколишнього середовища</w:t>
      </w:r>
    </w:p>
    <w:p w:rsidR="00DD37F1" w:rsidRPr="008E7A73" w:rsidRDefault="00DD37F1" w:rsidP="003A2F93">
      <w:pPr>
        <w:spacing w:after="0" w:line="240" w:lineRule="auto"/>
        <w:ind w:left="1843"/>
        <w:jc w:val="both"/>
        <w:rPr>
          <w:i/>
        </w:rPr>
      </w:pPr>
    </w:p>
    <w:tbl>
      <w:tblPr>
        <w:tblStyle w:val="ab"/>
        <w:tblW w:w="143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3"/>
        <w:gridCol w:w="1445"/>
        <w:gridCol w:w="1484"/>
        <w:gridCol w:w="1557"/>
        <w:gridCol w:w="1374"/>
        <w:gridCol w:w="1719"/>
        <w:gridCol w:w="1413"/>
        <w:gridCol w:w="1727"/>
        <w:gridCol w:w="1243"/>
      </w:tblGrid>
      <w:tr w:rsidR="00DD37F1" w:rsidRPr="008E7A73">
        <w:tc>
          <w:tcPr>
            <w:tcW w:w="2363"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Назва діяльності </w:t>
            </w:r>
          </w:p>
          <w:p w:rsidR="00DD37F1" w:rsidRPr="008E7A73" w:rsidRDefault="00DD37F1" w:rsidP="003A2F93">
            <w:pPr>
              <w:pBdr>
                <w:top w:val="nil"/>
                <w:left w:val="nil"/>
                <w:bottom w:val="nil"/>
                <w:right w:val="nil"/>
                <w:between w:val="nil"/>
              </w:pBdr>
              <w:shd w:val="clear" w:color="auto" w:fill="FFFFFF"/>
              <w:spacing w:after="0" w:line="240" w:lineRule="auto"/>
              <w:rPr>
                <w:b/>
                <w:color w:val="000000"/>
              </w:rPr>
            </w:pPr>
          </w:p>
        </w:tc>
        <w:tc>
          <w:tcPr>
            <w:tcW w:w="1445"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реалізації діяльності (продукт) </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Ефект від реалізації діяльності (результат) </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оцінки результату діяльності </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перевірки показників </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Підрозділ, що відповідає за реалізацію діяльності </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Допоміжні підрозділи </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фінансування </w:t>
            </w:r>
          </w:p>
        </w:tc>
        <w:tc>
          <w:tcPr>
            <w:tcW w:w="1243"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Терміни реалізації </w:t>
            </w:r>
          </w:p>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до 2024 р</w:t>
            </w:r>
          </w:p>
        </w:tc>
      </w:tr>
      <w:tr w:rsidR="00DD37F1" w:rsidRPr="008E7A73">
        <w:tc>
          <w:tcPr>
            <w:tcW w:w="2363" w:type="dxa"/>
          </w:tcPr>
          <w:p w:rsidR="00DD37F1" w:rsidRPr="008E7A73" w:rsidRDefault="000676C2" w:rsidP="00E23295">
            <w:pPr>
              <w:pBdr>
                <w:top w:val="nil"/>
                <w:left w:val="nil"/>
                <w:bottom w:val="nil"/>
                <w:right w:val="nil"/>
                <w:between w:val="nil"/>
              </w:pBdr>
              <w:shd w:val="clear" w:color="auto" w:fill="FFFFFF"/>
              <w:spacing w:after="0" w:line="240" w:lineRule="auto"/>
            </w:pPr>
            <w:r w:rsidRPr="008E7A73">
              <w:t xml:space="preserve">2.2.1. </w:t>
            </w:r>
            <w:r w:rsidR="00DA7319" w:rsidRPr="008E7A73">
              <w:t>Реаліз</w:t>
            </w:r>
            <w:r w:rsidR="00063710" w:rsidRPr="008E7A73">
              <w:t>ація Програма охорони навколишн</w:t>
            </w:r>
            <w:r w:rsidR="00DA7319" w:rsidRPr="008E7A73">
              <w:t>ього природного середовища Корюківської міської ради на 2021-2023 роки</w:t>
            </w:r>
            <w:r w:rsidR="00E23295" w:rsidRPr="008E7A73">
              <w:t xml:space="preserve"> та розробка нової програми (в разі необхідності)</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Виділення 7 000 тис. на виконання заходів, зазначени</w:t>
            </w:r>
            <w:r w:rsidR="00063710" w:rsidRPr="008E7A73">
              <w:t>х у Програмі охорони навколишнь</w:t>
            </w:r>
            <w:r w:rsidRPr="008E7A73">
              <w:t>ого природного середовища Корюківської міської ради на 2021-2023 роки</w:t>
            </w:r>
          </w:p>
          <w:p w:rsidR="00DD37F1" w:rsidRPr="008E7A73" w:rsidRDefault="00DD37F1" w:rsidP="003A2F93">
            <w:pPr>
              <w:pBdr>
                <w:top w:val="nil"/>
                <w:left w:val="nil"/>
                <w:bottom w:val="nil"/>
                <w:right w:val="nil"/>
                <w:between w:val="nil"/>
              </w:pBdr>
              <w:shd w:val="clear" w:color="auto" w:fill="FFFFFF"/>
              <w:spacing w:after="0" w:line="240" w:lineRule="auto"/>
            </w:pP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Безпечні умови проживання в громаді, задовільний стан навколишнього середовища, раціональне використання природних ресурсів</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Вага зібраного пластикового сміття, кількість спиляних дерев, кількість колодязів, в яких провели дезінфекцію, кількість закуплених технічних засобів для реалізації поставлених заходів</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Звіти КП “Благоустрій”, Корюківська ЖЕК</w:t>
            </w:r>
            <w:r w:rsidR="00E23295" w:rsidRPr="008E7A73">
              <w:t>,</w:t>
            </w:r>
          </w:p>
          <w:p w:rsidR="00E23295" w:rsidRPr="008E7A73" w:rsidRDefault="00E23295" w:rsidP="003A2F93">
            <w:pPr>
              <w:pBdr>
                <w:top w:val="nil"/>
                <w:left w:val="nil"/>
                <w:bottom w:val="nil"/>
                <w:right w:val="nil"/>
                <w:between w:val="nil"/>
              </w:pBdr>
              <w:shd w:val="clear" w:color="auto" w:fill="FFFFFF"/>
              <w:spacing w:after="0" w:line="240" w:lineRule="auto"/>
            </w:pPr>
            <w:r w:rsidRPr="008E7A73">
              <w:t>Рішення сесії про затвердження звіту з реалізації програми</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Заступник міського голови</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Комунальні підприємства, інші підприємства</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Міський бюджет та інші джерела</w:t>
            </w:r>
          </w:p>
        </w:tc>
        <w:tc>
          <w:tcPr>
            <w:tcW w:w="1243" w:type="dxa"/>
          </w:tcPr>
          <w:p w:rsidR="00DD37F1" w:rsidRPr="008E7A73" w:rsidRDefault="00E23295" w:rsidP="003A2F93">
            <w:pPr>
              <w:pBdr>
                <w:top w:val="nil"/>
                <w:left w:val="nil"/>
                <w:bottom w:val="nil"/>
                <w:right w:val="nil"/>
                <w:between w:val="nil"/>
              </w:pBdr>
              <w:shd w:val="clear" w:color="auto" w:fill="FFFFFF"/>
              <w:spacing w:after="0" w:line="240" w:lineRule="auto"/>
            </w:pPr>
            <w:r w:rsidRPr="008E7A73">
              <w:t xml:space="preserve">2021 – </w:t>
            </w:r>
            <w:r w:rsidR="00DA7319" w:rsidRPr="008E7A73">
              <w:t>2023</w:t>
            </w:r>
          </w:p>
          <w:p w:rsidR="00E23295" w:rsidRPr="008E7A73" w:rsidRDefault="00E23295" w:rsidP="003A2F93">
            <w:pPr>
              <w:pBdr>
                <w:top w:val="nil"/>
                <w:left w:val="nil"/>
                <w:bottom w:val="nil"/>
                <w:right w:val="nil"/>
                <w:between w:val="nil"/>
              </w:pBdr>
              <w:shd w:val="clear" w:color="auto" w:fill="FFFFFF"/>
              <w:spacing w:after="0" w:line="240" w:lineRule="auto"/>
            </w:pPr>
            <w:r w:rsidRPr="008E7A73">
              <w:t>Розробка нової програми – 2023</w:t>
            </w:r>
          </w:p>
          <w:p w:rsidR="00E23295" w:rsidRPr="008E7A73" w:rsidRDefault="00E23295" w:rsidP="003A2F93">
            <w:pPr>
              <w:pBdr>
                <w:top w:val="nil"/>
                <w:left w:val="nil"/>
                <w:bottom w:val="nil"/>
                <w:right w:val="nil"/>
                <w:between w:val="nil"/>
              </w:pBdr>
              <w:shd w:val="clear" w:color="auto" w:fill="FFFFFF"/>
              <w:spacing w:after="0" w:line="240" w:lineRule="auto"/>
            </w:pPr>
          </w:p>
        </w:tc>
      </w:tr>
      <w:tr w:rsidR="00DD37F1" w:rsidRPr="008E7A73">
        <w:trPr>
          <w:trHeight w:val="85"/>
        </w:trPr>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2.2.2. </w:t>
            </w:r>
            <w:r w:rsidR="00DA7319" w:rsidRPr="008E7A73">
              <w:rPr>
                <w:color w:val="000000"/>
              </w:rPr>
              <w:t xml:space="preserve">Оновлення та впровадження програми поводження з твердими побутовими відходами </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Програма поводження з твердими побутовими відходами на 2022-2024</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Організований процесу поводження з твердими побутовими відходами</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Чистота населених пунктів, чистота територій поза населеними пунктами, відсутність стихійних звалищ</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Звіт КП «Благоустрій», КП «Убідьське», Корюківська ЖЕК</w:t>
            </w:r>
          </w:p>
        </w:tc>
        <w:tc>
          <w:tcPr>
            <w:tcW w:w="1719" w:type="dxa"/>
          </w:tcPr>
          <w:p w:rsidR="00DD37F1" w:rsidRPr="008E7A73" w:rsidRDefault="00EF227A" w:rsidP="00EF227A">
            <w:pPr>
              <w:pBdr>
                <w:top w:val="nil"/>
                <w:left w:val="nil"/>
                <w:bottom w:val="nil"/>
                <w:right w:val="nil"/>
                <w:between w:val="nil"/>
              </w:pBdr>
              <w:shd w:val="clear" w:color="auto" w:fill="FFFFFF"/>
              <w:spacing w:after="0" w:line="240" w:lineRule="auto"/>
              <w:rPr>
                <w:color w:val="000000"/>
              </w:rPr>
            </w:pPr>
            <w:r w:rsidRPr="008E7A73">
              <w:rPr>
                <w:color w:val="000000"/>
              </w:rPr>
              <w:t>Заступник міського голови</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КП «Благоустрій», КП «Убідьське», Корюківська ЖЕК</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Міський бюджет та інші джерела</w:t>
            </w:r>
          </w:p>
        </w:tc>
        <w:tc>
          <w:tcPr>
            <w:tcW w:w="1243" w:type="dxa"/>
          </w:tcPr>
          <w:p w:rsidR="00DD37F1" w:rsidRPr="008E7A73" w:rsidRDefault="00636913" w:rsidP="003A2F93">
            <w:pPr>
              <w:pBdr>
                <w:top w:val="nil"/>
                <w:left w:val="nil"/>
                <w:bottom w:val="nil"/>
                <w:right w:val="nil"/>
                <w:between w:val="nil"/>
              </w:pBdr>
              <w:shd w:val="clear" w:color="auto" w:fill="FFFFFF"/>
              <w:spacing w:after="0" w:line="240" w:lineRule="auto"/>
              <w:rPr>
                <w:color w:val="000000"/>
              </w:rPr>
            </w:pPr>
            <w:r w:rsidRPr="008E7A73">
              <w:rPr>
                <w:color w:val="000000"/>
              </w:rPr>
              <w:t>Оновлення Програми</w:t>
            </w:r>
            <w:r w:rsidR="00DA7319" w:rsidRPr="008E7A73">
              <w:rPr>
                <w:color w:val="000000"/>
              </w:rPr>
              <w:t xml:space="preserve"> – до грудня 2021.</w:t>
            </w:r>
          </w:p>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Виконання – 2022-2024.</w:t>
            </w:r>
          </w:p>
        </w:tc>
      </w:tr>
      <w:tr w:rsidR="00DD37F1" w:rsidRPr="008E7A73">
        <w:tc>
          <w:tcPr>
            <w:tcW w:w="2363" w:type="dxa"/>
          </w:tcPr>
          <w:p w:rsidR="00DD37F1" w:rsidRPr="008E7A73" w:rsidRDefault="000676C2" w:rsidP="00D73DCC">
            <w:pPr>
              <w:pBdr>
                <w:top w:val="nil"/>
                <w:left w:val="nil"/>
                <w:bottom w:val="nil"/>
                <w:right w:val="nil"/>
                <w:between w:val="nil"/>
              </w:pBdr>
              <w:shd w:val="clear" w:color="auto" w:fill="FFFFFF"/>
              <w:spacing w:after="0" w:line="240" w:lineRule="auto"/>
              <w:rPr>
                <w:color w:val="000000"/>
              </w:rPr>
            </w:pPr>
            <w:r w:rsidRPr="008E7A73">
              <w:t xml:space="preserve">2.2.3. </w:t>
            </w:r>
            <w:r w:rsidR="00D73DCC" w:rsidRPr="008E7A73">
              <w:t>Впровадження екологічного громадського транспорту</w:t>
            </w:r>
            <w:r w:rsidR="00DA7319" w:rsidRPr="008E7A73">
              <w:t xml:space="preserve"> на території громади</w:t>
            </w:r>
          </w:p>
        </w:tc>
        <w:tc>
          <w:tcPr>
            <w:tcW w:w="1445" w:type="dxa"/>
          </w:tcPr>
          <w:p w:rsidR="00DD37F1" w:rsidRPr="008E7A73" w:rsidRDefault="00D73DCC" w:rsidP="00D73DCC">
            <w:pPr>
              <w:pBdr>
                <w:top w:val="nil"/>
                <w:left w:val="nil"/>
                <w:bottom w:val="nil"/>
                <w:right w:val="nil"/>
                <w:between w:val="nil"/>
              </w:pBdr>
              <w:shd w:val="clear" w:color="auto" w:fill="FFFFFF"/>
              <w:spacing w:after="0" w:line="240" w:lineRule="auto"/>
              <w:rPr>
                <w:color w:val="000000"/>
              </w:rPr>
            </w:pPr>
            <w:r w:rsidRPr="008E7A73">
              <w:t>Організація д</w:t>
            </w:r>
            <w:r w:rsidR="00DA7319" w:rsidRPr="008E7A73">
              <w:t>в</w:t>
            </w:r>
            <w:r w:rsidRPr="008E7A73">
              <w:t>ох</w:t>
            </w:r>
            <w:r w:rsidR="00DA7319" w:rsidRPr="008E7A73">
              <w:t xml:space="preserve"> маршрути громадського транспорту з електроавтобусами</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 xml:space="preserve">Зменшення викидів продуктів згорання ДВЗ в атмосферу, стимулювання розвитку та використання електротранспорту </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Кількість маршрутів громадського транспорту, де використовується електротранспорт</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Звіт міського голови</w:t>
            </w:r>
          </w:p>
        </w:tc>
        <w:tc>
          <w:tcPr>
            <w:tcW w:w="1719" w:type="dxa"/>
          </w:tcPr>
          <w:p w:rsidR="00DD37F1" w:rsidRPr="008E7A73" w:rsidRDefault="00EF227A" w:rsidP="00EF227A">
            <w:pPr>
              <w:pBdr>
                <w:top w:val="nil"/>
                <w:left w:val="nil"/>
                <w:bottom w:val="nil"/>
                <w:right w:val="nil"/>
                <w:between w:val="nil"/>
              </w:pBdr>
              <w:shd w:val="clear" w:color="auto" w:fill="FFFFFF"/>
              <w:spacing w:after="0" w:line="240" w:lineRule="auto"/>
              <w:rPr>
                <w:color w:val="000000"/>
              </w:rPr>
            </w:pPr>
            <w:r w:rsidRPr="008E7A73">
              <w:rPr>
                <w:color w:val="000000"/>
              </w:rPr>
              <w:t>Відділ економіки, транспорту, інвестицій та туризму</w:t>
            </w:r>
          </w:p>
        </w:tc>
        <w:tc>
          <w:tcPr>
            <w:tcW w:w="1413" w:type="dxa"/>
          </w:tcPr>
          <w:p w:rsidR="00DD37F1" w:rsidRPr="008E7A73" w:rsidRDefault="00DD37F1" w:rsidP="003A2F93">
            <w:pPr>
              <w:pBdr>
                <w:top w:val="nil"/>
                <w:left w:val="nil"/>
                <w:bottom w:val="nil"/>
                <w:right w:val="nil"/>
                <w:between w:val="nil"/>
              </w:pBdr>
              <w:shd w:val="clear" w:color="auto" w:fill="FFFFFF"/>
              <w:spacing w:after="0" w:line="240" w:lineRule="auto"/>
              <w:rPr>
                <w:color w:val="000000"/>
              </w:rPr>
            </w:pP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rPr>
              <w:t>Міський бюджет, державний бюджет, інші джерела</w:t>
            </w:r>
          </w:p>
        </w:tc>
        <w:tc>
          <w:tcPr>
            <w:tcW w:w="1243" w:type="dxa"/>
          </w:tcPr>
          <w:p w:rsidR="00DD37F1" w:rsidRPr="008E7A73" w:rsidRDefault="00354AEF" w:rsidP="003A2F93">
            <w:pPr>
              <w:pBdr>
                <w:top w:val="nil"/>
                <w:left w:val="nil"/>
                <w:bottom w:val="nil"/>
                <w:right w:val="nil"/>
                <w:between w:val="nil"/>
              </w:pBdr>
              <w:shd w:val="clear" w:color="auto" w:fill="FFFFFF"/>
              <w:spacing w:after="0" w:line="240" w:lineRule="auto"/>
              <w:rPr>
                <w:color w:val="000000"/>
              </w:rPr>
            </w:pPr>
            <w:r w:rsidRPr="008E7A73">
              <w:t>Д</w:t>
            </w:r>
            <w:r w:rsidR="003D7033" w:rsidRPr="008E7A73">
              <w:t xml:space="preserve">о </w:t>
            </w:r>
            <w:r w:rsidR="00DA7319" w:rsidRPr="008E7A73">
              <w:t>2029</w:t>
            </w:r>
          </w:p>
        </w:tc>
      </w:tr>
    </w:tbl>
    <w:p w:rsidR="00DD37F1" w:rsidRPr="008E7A73" w:rsidRDefault="00DD37F1" w:rsidP="003A2F93">
      <w:pPr>
        <w:spacing w:after="0" w:line="240" w:lineRule="auto"/>
        <w:jc w:val="both"/>
        <w:rPr>
          <w:i/>
        </w:rPr>
      </w:pPr>
    </w:p>
    <w:p w:rsidR="00DD37F1" w:rsidRPr="008E7A73" w:rsidRDefault="00DD37F1" w:rsidP="003A2F93">
      <w:pPr>
        <w:spacing w:after="0" w:line="240" w:lineRule="auto"/>
        <w:ind w:left="1843" w:hanging="1843"/>
        <w:jc w:val="both"/>
      </w:pPr>
    </w:p>
    <w:p w:rsidR="00DD37F1" w:rsidRPr="008E7A73" w:rsidRDefault="00DA7319" w:rsidP="00362AAE">
      <w:pPr>
        <w:spacing w:after="0" w:line="240" w:lineRule="auto"/>
        <w:jc w:val="both"/>
        <w:rPr>
          <w:i/>
        </w:rPr>
      </w:pPr>
      <w:r w:rsidRPr="008E7A73">
        <w:t xml:space="preserve">Операційна ціль 2.3. Розвиток технічної інфраструктури </w:t>
      </w:r>
    </w:p>
    <w:tbl>
      <w:tblPr>
        <w:tblStyle w:val="ac"/>
        <w:tblW w:w="147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3"/>
        <w:gridCol w:w="1863"/>
        <w:gridCol w:w="1484"/>
        <w:gridCol w:w="1557"/>
        <w:gridCol w:w="1374"/>
        <w:gridCol w:w="1719"/>
        <w:gridCol w:w="1413"/>
        <w:gridCol w:w="1525"/>
        <w:gridCol w:w="1445"/>
      </w:tblGrid>
      <w:tr w:rsidR="00DD37F1" w:rsidRPr="008E7A73" w:rsidTr="00EF227A">
        <w:tc>
          <w:tcPr>
            <w:tcW w:w="2363"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Назва діяльності </w:t>
            </w:r>
          </w:p>
          <w:p w:rsidR="00DD37F1" w:rsidRPr="008E7A73" w:rsidRDefault="00DD37F1" w:rsidP="003A2F93">
            <w:pPr>
              <w:pBdr>
                <w:top w:val="nil"/>
                <w:left w:val="nil"/>
                <w:bottom w:val="nil"/>
                <w:right w:val="nil"/>
                <w:between w:val="nil"/>
              </w:pBdr>
              <w:shd w:val="clear" w:color="auto" w:fill="FFFFFF"/>
              <w:spacing w:after="0" w:line="240" w:lineRule="auto"/>
              <w:rPr>
                <w:b/>
                <w:color w:val="000000"/>
              </w:rPr>
            </w:pPr>
          </w:p>
        </w:tc>
        <w:tc>
          <w:tcPr>
            <w:tcW w:w="1863"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реалізації діяльності (продукт) </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Ефект від реалізації діяльності (результат) </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оцінки результату діяльності </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перевірки показників </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Підрозділ, що відповідає за реалізацію діяльності </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Допоміжні підрозділи </w:t>
            </w:r>
          </w:p>
        </w:tc>
        <w:tc>
          <w:tcPr>
            <w:tcW w:w="1525"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фінансування </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Терміни реалізації </w:t>
            </w:r>
          </w:p>
          <w:p w:rsidR="00DD37F1" w:rsidRPr="008E7A73" w:rsidRDefault="00DA7319" w:rsidP="00C87960">
            <w:pPr>
              <w:pBdr>
                <w:top w:val="nil"/>
                <w:left w:val="nil"/>
                <w:bottom w:val="nil"/>
                <w:right w:val="nil"/>
                <w:between w:val="nil"/>
              </w:pBdr>
              <w:shd w:val="clear" w:color="auto" w:fill="FFFFFF"/>
              <w:spacing w:after="0" w:line="240" w:lineRule="auto"/>
              <w:rPr>
                <w:b/>
                <w:color w:val="000000"/>
              </w:rPr>
            </w:pPr>
            <w:r w:rsidRPr="008E7A73">
              <w:rPr>
                <w:b/>
                <w:color w:val="000000"/>
              </w:rPr>
              <w:t>до 202</w:t>
            </w:r>
            <w:r w:rsidR="00C87960" w:rsidRPr="008E7A73">
              <w:rPr>
                <w:b/>
                <w:color w:val="000000"/>
              </w:rPr>
              <w:t>5</w:t>
            </w:r>
            <w:r w:rsidRPr="008E7A73">
              <w:rPr>
                <w:b/>
                <w:color w:val="000000"/>
              </w:rPr>
              <w:t xml:space="preserve"> р</w:t>
            </w:r>
          </w:p>
        </w:tc>
      </w:tr>
      <w:tr w:rsidR="00DD37F1" w:rsidRPr="008E7A73" w:rsidTr="00EF227A">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t xml:space="preserve">2.3.1. </w:t>
            </w:r>
            <w:r w:rsidR="00DA7319" w:rsidRPr="008E7A73">
              <w:t>Сприяння поширенню мобільного зв’язку та на території громади (охоплення голосовим зв'язком 99% населення)</w:t>
            </w:r>
          </w:p>
        </w:tc>
        <w:tc>
          <w:tcPr>
            <w:tcW w:w="1863"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Виділення 7-х ділянок під встановлення вишок мобільного зв’язку – відповідно до запиту мобільних операторів</w:t>
            </w:r>
          </w:p>
          <w:p w:rsidR="00DD37F1" w:rsidRPr="008E7A73" w:rsidRDefault="00DD37F1" w:rsidP="003A2F93">
            <w:pPr>
              <w:pBdr>
                <w:top w:val="nil"/>
                <w:left w:val="nil"/>
                <w:bottom w:val="nil"/>
                <w:right w:val="nil"/>
                <w:between w:val="nil"/>
              </w:pBdr>
              <w:shd w:val="clear" w:color="auto" w:fill="FFFFFF"/>
              <w:spacing w:after="0" w:line="240" w:lineRule="auto"/>
              <w:rPr>
                <w:color w:val="000000"/>
              </w:rPr>
            </w:pP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Збільшення території покриття мобільним зв’язком</w:t>
            </w:r>
          </w:p>
        </w:tc>
        <w:tc>
          <w:tcPr>
            <w:tcW w:w="1557" w:type="dxa"/>
          </w:tcPr>
          <w:p w:rsidR="00DD37F1" w:rsidRPr="008E7A73" w:rsidRDefault="00DA7319" w:rsidP="003A2F93">
            <w:pPr>
              <w:shd w:val="clear" w:color="auto" w:fill="FFFFFF"/>
              <w:spacing w:after="0" w:line="240" w:lineRule="auto"/>
              <w:rPr>
                <w:color w:val="000000"/>
              </w:rPr>
            </w:pPr>
            <w:r w:rsidRPr="008E7A73">
              <w:t>Територія покриття мобільним зв’язком</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Карта покриття мобільним зв’язком на сайтах операторів</w:t>
            </w:r>
          </w:p>
        </w:tc>
        <w:tc>
          <w:tcPr>
            <w:tcW w:w="1719" w:type="dxa"/>
          </w:tcPr>
          <w:p w:rsidR="00DD37F1" w:rsidRPr="008E7A73" w:rsidRDefault="00B62655" w:rsidP="00B62655">
            <w:pPr>
              <w:pBdr>
                <w:top w:val="nil"/>
                <w:left w:val="nil"/>
                <w:bottom w:val="nil"/>
                <w:right w:val="nil"/>
                <w:between w:val="nil"/>
              </w:pBdr>
              <w:shd w:val="clear" w:color="auto" w:fill="FFFFFF"/>
              <w:spacing w:after="0" w:line="240" w:lineRule="auto"/>
              <w:rPr>
                <w:color w:val="000000"/>
              </w:rPr>
            </w:pPr>
            <w:r w:rsidRPr="008E7A73">
              <w:t>Заступник міського голови , в</w:t>
            </w:r>
            <w:r w:rsidR="00DA7319" w:rsidRPr="008E7A73">
              <w:t xml:space="preserve">иконавчий комітет </w:t>
            </w:r>
            <w:r w:rsidR="00EF227A" w:rsidRPr="008E7A73">
              <w:t xml:space="preserve">Корюківської </w:t>
            </w:r>
            <w:r w:rsidR="00DA7319" w:rsidRPr="008E7A73">
              <w:t>міської ради</w:t>
            </w:r>
          </w:p>
        </w:tc>
        <w:tc>
          <w:tcPr>
            <w:tcW w:w="1413" w:type="dxa"/>
          </w:tcPr>
          <w:p w:rsidR="00DD37F1" w:rsidRPr="008E7A73" w:rsidRDefault="00DD37F1" w:rsidP="003A2F93">
            <w:pPr>
              <w:pBdr>
                <w:top w:val="nil"/>
                <w:left w:val="nil"/>
                <w:bottom w:val="nil"/>
                <w:right w:val="nil"/>
                <w:between w:val="nil"/>
              </w:pBdr>
              <w:shd w:val="clear" w:color="auto" w:fill="FFFFFF"/>
              <w:spacing w:after="0" w:line="240" w:lineRule="auto"/>
              <w:rPr>
                <w:color w:val="000000"/>
              </w:rPr>
            </w:pPr>
          </w:p>
        </w:tc>
        <w:tc>
          <w:tcPr>
            <w:tcW w:w="152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Міський бюджет, державний бюджет, інші джерела</w:t>
            </w:r>
          </w:p>
        </w:tc>
        <w:tc>
          <w:tcPr>
            <w:tcW w:w="1445" w:type="dxa"/>
          </w:tcPr>
          <w:p w:rsidR="00DD37F1" w:rsidRPr="008E7A73" w:rsidRDefault="00C87960"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До </w:t>
            </w:r>
            <w:r w:rsidR="00DA7319" w:rsidRPr="008E7A73">
              <w:rPr>
                <w:color w:val="000000"/>
              </w:rPr>
              <w:t>2025</w:t>
            </w:r>
          </w:p>
        </w:tc>
      </w:tr>
      <w:tr w:rsidR="00DD37F1" w:rsidRPr="008E7A73" w:rsidTr="00EF227A">
        <w:trPr>
          <w:trHeight w:val="85"/>
        </w:trPr>
        <w:tc>
          <w:tcPr>
            <w:tcW w:w="2363" w:type="dxa"/>
          </w:tcPr>
          <w:p w:rsidR="00C87960" w:rsidRPr="008E7A73" w:rsidRDefault="000676C2" w:rsidP="0005435F">
            <w:pPr>
              <w:pBdr>
                <w:top w:val="nil"/>
                <w:left w:val="nil"/>
                <w:bottom w:val="nil"/>
                <w:right w:val="nil"/>
                <w:between w:val="nil"/>
              </w:pBdr>
              <w:shd w:val="clear" w:color="auto" w:fill="FFFFFF"/>
              <w:spacing w:after="0" w:line="240" w:lineRule="auto"/>
              <w:rPr>
                <w:color w:val="FF0000"/>
              </w:rPr>
            </w:pPr>
            <w:r w:rsidRPr="008E7A73">
              <w:t xml:space="preserve">2.3.2. </w:t>
            </w:r>
            <w:r w:rsidR="00DA7319" w:rsidRPr="008E7A73">
              <w:t>Капітальний ремонт доріг міста Корюківка</w:t>
            </w:r>
            <w:r w:rsidR="0005435F" w:rsidRPr="008E7A73">
              <w:t>, що знаходяться в  комунальній власноті</w:t>
            </w:r>
            <w:r w:rsidR="00525321" w:rsidRPr="008E7A73">
              <w:t>, ініціація та сприяння ремонту доріг державної власності</w:t>
            </w:r>
          </w:p>
        </w:tc>
        <w:tc>
          <w:tcPr>
            <w:tcW w:w="186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Відновлення 5 км доріг, ремонт 2 штучних споруд</w:t>
            </w:r>
          </w:p>
        </w:tc>
        <w:tc>
          <w:tcPr>
            <w:tcW w:w="1484" w:type="dxa"/>
          </w:tcPr>
          <w:p w:rsidR="00DD37F1" w:rsidRPr="008E7A73" w:rsidRDefault="00DA7319" w:rsidP="003A2F93">
            <w:pPr>
              <w:shd w:val="clear" w:color="auto" w:fill="FFFFFF"/>
              <w:spacing w:after="0" w:line="240" w:lineRule="auto"/>
              <w:rPr>
                <w:color w:val="000000"/>
              </w:rPr>
            </w:pPr>
            <w:r w:rsidRPr="008E7A73">
              <w:t>Забезпечення безпека руху, інвестиційна привабливість міста</w:t>
            </w:r>
          </w:p>
        </w:tc>
        <w:tc>
          <w:tcPr>
            <w:tcW w:w="1557" w:type="dxa"/>
          </w:tcPr>
          <w:p w:rsidR="00DD37F1" w:rsidRPr="008E7A73" w:rsidRDefault="00DA7319" w:rsidP="003A2F93">
            <w:pPr>
              <w:shd w:val="clear" w:color="auto" w:fill="FFFFFF"/>
              <w:spacing w:after="0" w:line="240" w:lineRule="auto"/>
              <w:rPr>
                <w:color w:val="000000"/>
              </w:rPr>
            </w:pPr>
            <w:r w:rsidRPr="008E7A73">
              <w:t>Збільшення вантажопотоку, зменшення кількості скарг на транзит транспорту, зниження кількості ДТП з вантажним транспортом</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 xml:space="preserve">Звіт РВ НП </w:t>
            </w:r>
          </w:p>
        </w:tc>
        <w:tc>
          <w:tcPr>
            <w:tcW w:w="1719" w:type="dxa"/>
          </w:tcPr>
          <w:p w:rsidR="00DD37F1" w:rsidRPr="008E7A73" w:rsidRDefault="00B62655" w:rsidP="003A2F93">
            <w:pPr>
              <w:pBdr>
                <w:top w:val="nil"/>
                <w:left w:val="nil"/>
                <w:bottom w:val="nil"/>
                <w:right w:val="nil"/>
                <w:between w:val="nil"/>
              </w:pBdr>
              <w:shd w:val="clear" w:color="auto" w:fill="FFFFFF"/>
              <w:spacing w:after="0" w:line="240" w:lineRule="auto"/>
              <w:rPr>
                <w:color w:val="FF0000"/>
              </w:rPr>
            </w:pPr>
            <w:r w:rsidRPr="008E7A73">
              <w:t>Заступник міського голови , виконавчий комітет міської ради</w:t>
            </w:r>
          </w:p>
        </w:tc>
        <w:tc>
          <w:tcPr>
            <w:tcW w:w="1413" w:type="dxa"/>
          </w:tcPr>
          <w:p w:rsidR="00C87960" w:rsidRPr="008E7A73" w:rsidRDefault="00C87960" w:rsidP="003A2F93">
            <w:pPr>
              <w:pBdr>
                <w:top w:val="nil"/>
                <w:left w:val="nil"/>
                <w:bottom w:val="nil"/>
                <w:right w:val="nil"/>
                <w:between w:val="nil"/>
              </w:pBdr>
              <w:shd w:val="clear" w:color="auto" w:fill="FFFFFF"/>
              <w:spacing w:after="0" w:line="240" w:lineRule="auto"/>
              <w:rPr>
                <w:color w:val="000000"/>
              </w:rPr>
            </w:pPr>
            <w:r w:rsidRPr="008E7A73">
              <w:rPr>
                <w:color w:val="000000"/>
              </w:rPr>
              <w:t>Служба автомобільних доріг в Чернігівській області</w:t>
            </w:r>
          </w:p>
          <w:p w:rsidR="00C87960" w:rsidRPr="008E7A73" w:rsidRDefault="00C87960" w:rsidP="003A2F93">
            <w:pPr>
              <w:pBdr>
                <w:top w:val="nil"/>
                <w:left w:val="nil"/>
                <w:bottom w:val="nil"/>
                <w:right w:val="nil"/>
                <w:between w:val="nil"/>
              </w:pBdr>
              <w:shd w:val="clear" w:color="auto" w:fill="FFFFFF"/>
              <w:spacing w:after="0" w:line="240" w:lineRule="auto"/>
              <w:rPr>
                <w:color w:val="000000"/>
              </w:rPr>
            </w:pPr>
          </w:p>
          <w:p w:rsidR="00C87960" w:rsidRPr="008E7A73" w:rsidRDefault="00C87960" w:rsidP="003A2F93">
            <w:pPr>
              <w:pBdr>
                <w:top w:val="nil"/>
                <w:left w:val="nil"/>
                <w:bottom w:val="nil"/>
                <w:right w:val="nil"/>
                <w:between w:val="nil"/>
              </w:pBdr>
              <w:shd w:val="clear" w:color="auto" w:fill="FFFFFF"/>
              <w:spacing w:after="0" w:line="240" w:lineRule="auto"/>
              <w:rPr>
                <w:color w:val="000000"/>
              </w:rPr>
            </w:pPr>
            <w:r w:rsidRPr="008E7A73">
              <w:rPr>
                <w:color w:val="000000"/>
              </w:rPr>
              <w:t>Служба місцевих автомобільних доріг</w:t>
            </w:r>
          </w:p>
        </w:tc>
        <w:tc>
          <w:tcPr>
            <w:tcW w:w="1525" w:type="dxa"/>
          </w:tcPr>
          <w:p w:rsidR="00DD37F1" w:rsidRPr="008E7A73" w:rsidRDefault="00B62655" w:rsidP="003A2F93">
            <w:pPr>
              <w:pBdr>
                <w:top w:val="nil"/>
                <w:left w:val="nil"/>
                <w:bottom w:val="nil"/>
                <w:right w:val="nil"/>
                <w:between w:val="nil"/>
              </w:pBdr>
              <w:shd w:val="clear" w:color="auto" w:fill="FFFFFF"/>
              <w:spacing w:after="0" w:line="240" w:lineRule="auto"/>
              <w:rPr>
                <w:color w:val="000000"/>
              </w:rPr>
            </w:pPr>
            <w:r w:rsidRPr="008E7A73">
              <w:t>Д</w:t>
            </w:r>
            <w:r w:rsidR="00DA7319" w:rsidRPr="008E7A73">
              <w:t>ержавний бюджет,</w:t>
            </w:r>
            <w:r w:rsidR="00C87960" w:rsidRPr="008E7A73">
              <w:t xml:space="preserve"> Міський бюджет, </w:t>
            </w:r>
            <w:r w:rsidR="00DA7319" w:rsidRPr="008E7A73">
              <w:t xml:space="preserve"> інші джерела</w:t>
            </w:r>
          </w:p>
        </w:tc>
        <w:tc>
          <w:tcPr>
            <w:tcW w:w="1445" w:type="dxa"/>
          </w:tcPr>
          <w:p w:rsidR="00DD37F1" w:rsidRPr="008E7A73" w:rsidRDefault="00B62655" w:rsidP="003A2F93">
            <w:pPr>
              <w:pBdr>
                <w:top w:val="nil"/>
                <w:left w:val="nil"/>
                <w:bottom w:val="nil"/>
                <w:right w:val="nil"/>
                <w:between w:val="nil"/>
              </w:pBdr>
              <w:shd w:val="clear" w:color="auto" w:fill="FFFFFF"/>
              <w:spacing w:after="0" w:line="240" w:lineRule="auto"/>
              <w:rPr>
                <w:color w:val="000000"/>
              </w:rPr>
            </w:pPr>
            <w:r w:rsidRPr="008E7A73">
              <w:t xml:space="preserve">До </w:t>
            </w:r>
            <w:r w:rsidR="00DA7319" w:rsidRPr="008E7A73">
              <w:t>2025</w:t>
            </w:r>
          </w:p>
        </w:tc>
      </w:tr>
      <w:tr w:rsidR="00DD37F1" w:rsidRPr="008E7A73" w:rsidTr="00EF227A">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t xml:space="preserve">2.3.3. </w:t>
            </w:r>
            <w:r w:rsidR="00DA7319" w:rsidRPr="008E7A73">
              <w:t>Реалізація Концепції розвитку велосипедн</w:t>
            </w:r>
            <w:r w:rsidR="000A3ECB" w:rsidRPr="008E7A73">
              <w:t>ого руху в Корюківській громаді</w:t>
            </w:r>
          </w:p>
        </w:tc>
        <w:tc>
          <w:tcPr>
            <w:tcW w:w="1863"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Збільшення протяжності велодоріжок, облаштування  парковок</w:t>
            </w:r>
          </w:p>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відповідно до Концепції розвитку велоінфраструтктури</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Забезпечення безпека руху, розвиток велоінфраструктури</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Збільшення учасників велоруху, зниження кількості ДТП за участі велосипедистів</w:t>
            </w:r>
          </w:p>
        </w:tc>
        <w:tc>
          <w:tcPr>
            <w:tcW w:w="1374" w:type="dxa"/>
          </w:tcPr>
          <w:p w:rsidR="00DD37F1" w:rsidRPr="008E7A73" w:rsidRDefault="00DA7319" w:rsidP="003A2F93">
            <w:pPr>
              <w:shd w:val="clear" w:color="auto" w:fill="FFFFFF"/>
              <w:spacing w:after="0" w:line="240" w:lineRule="auto"/>
              <w:rPr>
                <w:color w:val="000000"/>
              </w:rPr>
            </w:pPr>
            <w:r w:rsidRPr="008E7A73">
              <w:t xml:space="preserve">Звіт РВ НП </w:t>
            </w:r>
          </w:p>
        </w:tc>
        <w:tc>
          <w:tcPr>
            <w:tcW w:w="1719" w:type="dxa"/>
          </w:tcPr>
          <w:p w:rsidR="00DD37F1" w:rsidRPr="008E7A73" w:rsidRDefault="00DA7319" w:rsidP="003A2F93">
            <w:pPr>
              <w:shd w:val="clear" w:color="auto" w:fill="FFFFFF"/>
              <w:spacing w:after="0" w:line="240" w:lineRule="auto"/>
              <w:rPr>
                <w:color w:val="000000"/>
              </w:rPr>
            </w:pPr>
            <w:r w:rsidRPr="008E7A73">
              <w:t>Заступник міського голови</w:t>
            </w:r>
          </w:p>
        </w:tc>
        <w:tc>
          <w:tcPr>
            <w:tcW w:w="1413" w:type="dxa"/>
          </w:tcPr>
          <w:p w:rsidR="00DD37F1" w:rsidRPr="008E7A73" w:rsidRDefault="00DD37F1" w:rsidP="003A2F93">
            <w:pPr>
              <w:pBdr>
                <w:top w:val="nil"/>
                <w:left w:val="nil"/>
                <w:bottom w:val="nil"/>
                <w:right w:val="nil"/>
                <w:between w:val="nil"/>
              </w:pBdr>
              <w:shd w:val="clear" w:color="auto" w:fill="FFFFFF"/>
              <w:spacing w:after="0" w:line="240" w:lineRule="auto"/>
              <w:rPr>
                <w:color w:val="000000"/>
              </w:rPr>
            </w:pPr>
          </w:p>
        </w:tc>
        <w:tc>
          <w:tcPr>
            <w:tcW w:w="1525" w:type="dxa"/>
          </w:tcPr>
          <w:p w:rsidR="00DD37F1" w:rsidRPr="008E7A73" w:rsidRDefault="00DA7319" w:rsidP="003A2F93">
            <w:pPr>
              <w:shd w:val="clear" w:color="auto" w:fill="FFFFFF"/>
              <w:spacing w:after="0" w:line="240" w:lineRule="auto"/>
              <w:rPr>
                <w:color w:val="000000"/>
              </w:rPr>
            </w:pPr>
            <w:r w:rsidRPr="008E7A73">
              <w:t>Міський бюджет, державний бюджет, інші джерела</w:t>
            </w:r>
          </w:p>
        </w:tc>
        <w:tc>
          <w:tcPr>
            <w:tcW w:w="1445" w:type="dxa"/>
          </w:tcPr>
          <w:p w:rsidR="00DD37F1" w:rsidRPr="008E7A73" w:rsidRDefault="000A3ECB" w:rsidP="003A2F93">
            <w:pPr>
              <w:pBdr>
                <w:top w:val="nil"/>
                <w:left w:val="nil"/>
                <w:bottom w:val="nil"/>
                <w:right w:val="nil"/>
                <w:between w:val="nil"/>
              </w:pBdr>
              <w:shd w:val="clear" w:color="auto" w:fill="FFFFFF"/>
              <w:spacing w:after="0" w:line="240" w:lineRule="auto"/>
              <w:rPr>
                <w:color w:val="000000"/>
              </w:rPr>
            </w:pPr>
            <w:r w:rsidRPr="008E7A73">
              <w:t xml:space="preserve">До </w:t>
            </w:r>
            <w:r w:rsidR="00DA7319" w:rsidRPr="008E7A73">
              <w:t>2028</w:t>
            </w:r>
          </w:p>
        </w:tc>
      </w:tr>
      <w:tr w:rsidR="00DD37F1" w:rsidRPr="008E7A73" w:rsidTr="00EF227A">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pPr>
            <w:r w:rsidRPr="008E7A73">
              <w:t xml:space="preserve">2.3.4. </w:t>
            </w:r>
            <w:r w:rsidR="00DA7319" w:rsidRPr="008E7A73">
              <w:t>Розвиток пішохідної інфраструктури</w:t>
            </w:r>
          </w:p>
        </w:tc>
        <w:tc>
          <w:tcPr>
            <w:tcW w:w="1863" w:type="dxa"/>
          </w:tcPr>
          <w:p w:rsidR="00C87960" w:rsidRPr="008E7A73" w:rsidRDefault="00C87960" w:rsidP="003A2F93">
            <w:pPr>
              <w:pBdr>
                <w:top w:val="nil"/>
                <w:left w:val="nil"/>
                <w:bottom w:val="nil"/>
                <w:right w:val="nil"/>
                <w:between w:val="nil"/>
              </w:pBdr>
              <w:shd w:val="clear" w:color="auto" w:fill="FFFFFF"/>
              <w:spacing w:after="0" w:line="240" w:lineRule="auto"/>
            </w:pPr>
            <w:r w:rsidRPr="008E7A73">
              <w:t>Збудовано не менше 1 км в рік</w:t>
            </w:r>
          </w:p>
          <w:p w:rsidR="00DD37F1" w:rsidRPr="008E7A73" w:rsidRDefault="00C87960" w:rsidP="00C87960">
            <w:pPr>
              <w:pBdr>
                <w:top w:val="nil"/>
                <w:left w:val="nil"/>
                <w:bottom w:val="nil"/>
                <w:right w:val="nil"/>
                <w:between w:val="nil"/>
              </w:pBdr>
              <w:shd w:val="clear" w:color="auto" w:fill="FFFFFF"/>
              <w:spacing w:after="0" w:line="240" w:lineRule="auto"/>
            </w:pPr>
            <w:r w:rsidRPr="008E7A73">
              <w:t>В</w:t>
            </w:r>
            <w:r w:rsidR="00DA7319" w:rsidRPr="008E7A73">
              <w:t>ідновлен</w:t>
            </w:r>
            <w:r w:rsidRPr="008E7A73">
              <w:t>о не менше</w:t>
            </w:r>
            <w:r w:rsidR="00DA7319" w:rsidRPr="008E7A73">
              <w:t xml:space="preserve"> 3 км пішохідних доріжок/тротуарів</w:t>
            </w:r>
          </w:p>
        </w:tc>
        <w:tc>
          <w:tcPr>
            <w:tcW w:w="1484" w:type="dxa"/>
          </w:tcPr>
          <w:p w:rsidR="00DD37F1" w:rsidRPr="008E7A73" w:rsidRDefault="00D12C7E" w:rsidP="003A2F93">
            <w:pPr>
              <w:pBdr>
                <w:top w:val="nil"/>
                <w:left w:val="nil"/>
                <w:bottom w:val="nil"/>
                <w:right w:val="nil"/>
                <w:between w:val="nil"/>
              </w:pBdr>
              <w:shd w:val="clear" w:color="auto" w:fill="FFFFFF"/>
              <w:spacing w:after="0" w:line="240" w:lineRule="auto"/>
              <w:rPr>
                <w:color w:val="000000"/>
              </w:rPr>
            </w:pPr>
            <w:r w:rsidRPr="008E7A73">
              <w:rPr>
                <w:color w:val="000000"/>
              </w:rPr>
              <w:t>Забезпечення безпеки пересування пішоходів, зручності пересування</w:t>
            </w:r>
          </w:p>
        </w:tc>
        <w:tc>
          <w:tcPr>
            <w:tcW w:w="1557" w:type="dxa"/>
          </w:tcPr>
          <w:p w:rsidR="00DD37F1" w:rsidRPr="008E7A73" w:rsidRDefault="00D12C7E" w:rsidP="003A2F93">
            <w:pPr>
              <w:pBdr>
                <w:top w:val="nil"/>
                <w:left w:val="nil"/>
                <w:bottom w:val="nil"/>
                <w:right w:val="nil"/>
                <w:between w:val="nil"/>
              </w:pBdr>
              <w:shd w:val="clear" w:color="auto" w:fill="FFFFFF"/>
              <w:spacing w:after="0" w:line="240" w:lineRule="auto"/>
              <w:rPr>
                <w:color w:val="000000"/>
              </w:rPr>
            </w:pPr>
            <w:r w:rsidRPr="008E7A73">
              <w:rPr>
                <w:color w:val="000000"/>
              </w:rPr>
              <w:t>Протяжність відремонтованих пішохідних доріжок</w:t>
            </w:r>
          </w:p>
        </w:tc>
        <w:tc>
          <w:tcPr>
            <w:tcW w:w="1374" w:type="dxa"/>
          </w:tcPr>
          <w:p w:rsidR="00DD37F1" w:rsidRPr="008E7A73" w:rsidRDefault="00D12C7E"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Звіти заступника міського голови, звіти комунальних закладів </w:t>
            </w:r>
          </w:p>
        </w:tc>
        <w:tc>
          <w:tcPr>
            <w:tcW w:w="1719" w:type="dxa"/>
          </w:tcPr>
          <w:p w:rsidR="00DD37F1" w:rsidRPr="008E7A73" w:rsidRDefault="00DA7319" w:rsidP="003A2F93">
            <w:pPr>
              <w:shd w:val="clear" w:color="auto" w:fill="FFFFFF"/>
              <w:spacing w:after="0" w:line="240" w:lineRule="auto"/>
            </w:pPr>
            <w:r w:rsidRPr="008E7A73">
              <w:t>Виконавчий апарат міської ради</w:t>
            </w:r>
            <w:r w:rsidR="00D12C7E" w:rsidRPr="008E7A73">
              <w:t>, заступник міського голови</w:t>
            </w:r>
          </w:p>
        </w:tc>
        <w:tc>
          <w:tcPr>
            <w:tcW w:w="1413" w:type="dxa"/>
          </w:tcPr>
          <w:p w:rsidR="00DD37F1" w:rsidRPr="008E7A73" w:rsidRDefault="00DA7319" w:rsidP="003A2F93">
            <w:pPr>
              <w:shd w:val="clear" w:color="auto" w:fill="FFFFFF"/>
              <w:spacing w:after="0" w:line="240" w:lineRule="auto"/>
            </w:pPr>
            <w:r w:rsidRPr="008E7A73">
              <w:t>Комунальні заклади</w:t>
            </w:r>
          </w:p>
        </w:tc>
        <w:tc>
          <w:tcPr>
            <w:tcW w:w="1525" w:type="dxa"/>
          </w:tcPr>
          <w:p w:rsidR="00DD37F1" w:rsidRPr="008E7A73" w:rsidRDefault="00DA7319" w:rsidP="003A2F93">
            <w:pPr>
              <w:shd w:val="clear" w:color="auto" w:fill="FFFFFF"/>
              <w:spacing w:after="0" w:line="240" w:lineRule="auto"/>
            </w:pPr>
            <w:r w:rsidRPr="008E7A73">
              <w:t>Міський бюджет, державний бюджет, інші джерела</w:t>
            </w:r>
          </w:p>
        </w:tc>
        <w:tc>
          <w:tcPr>
            <w:tcW w:w="1445" w:type="dxa"/>
          </w:tcPr>
          <w:p w:rsidR="00DD37F1" w:rsidRPr="008E7A73" w:rsidRDefault="000A3ECB" w:rsidP="003A2F93">
            <w:pPr>
              <w:pBdr>
                <w:top w:val="nil"/>
                <w:left w:val="nil"/>
                <w:bottom w:val="nil"/>
                <w:right w:val="nil"/>
                <w:between w:val="nil"/>
              </w:pBdr>
              <w:shd w:val="clear" w:color="auto" w:fill="FFFFFF"/>
              <w:spacing w:after="0" w:line="240" w:lineRule="auto"/>
              <w:rPr>
                <w:color w:val="000000"/>
              </w:rPr>
            </w:pPr>
            <w:r w:rsidRPr="008E7A73">
              <w:t xml:space="preserve">До </w:t>
            </w:r>
            <w:r w:rsidR="00DA7319" w:rsidRPr="008E7A73">
              <w:t>2024</w:t>
            </w:r>
          </w:p>
        </w:tc>
      </w:tr>
      <w:tr w:rsidR="00DD37F1" w:rsidRPr="008E7A73" w:rsidTr="00EF227A">
        <w:tc>
          <w:tcPr>
            <w:tcW w:w="2363" w:type="dxa"/>
          </w:tcPr>
          <w:p w:rsidR="00DD37F1" w:rsidRPr="008E7A73" w:rsidRDefault="000676C2" w:rsidP="00C87960">
            <w:pPr>
              <w:pBdr>
                <w:top w:val="nil"/>
                <w:left w:val="nil"/>
                <w:bottom w:val="nil"/>
                <w:right w:val="nil"/>
                <w:between w:val="nil"/>
              </w:pBdr>
              <w:shd w:val="clear" w:color="auto" w:fill="FFFFFF"/>
              <w:spacing w:after="0" w:line="240" w:lineRule="auto"/>
              <w:rPr>
                <w:color w:val="000000"/>
              </w:rPr>
            </w:pPr>
            <w:r w:rsidRPr="008E7A73">
              <w:t xml:space="preserve">2.3.5. </w:t>
            </w:r>
            <w:r w:rsidR="00C87960" w:rsidRPr="008E7A73">
              <w:t>Забезпечення якісного очищення</w:t>
            </w:r>
            <w:r w:rsidR="00DA7319" w:rsidRPr="008E7A73">
              <w:t xml:space="preserve"> каналізаційни</w:t>
            </w:r>
            <w:r w:rsidR="00C87960" w:rsidRPr="008E7A73">
              <w:t>х</w:t>
            </w:r>
            <w:r w:rsidR="00DA7319" w:rsidRPr="008E7A73">
              <w:t xml:space="preserve"> сток</w:t>
            </w:r>
            <w:r w:rsidR="00C87960" w:rsidRPr="008E7A73">
              <w:t>ів шляхом будівництва комунальних очисних споруд</w:t>
            </w:r>
          </w:p>
        </w:tc>
        <w:tc>
          <w:tcPr>
            <w:tcW w:w="186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Будівництво міських очисних споруд на 500 куб/доба</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Зниження забрудення р.</w:t>
            </w:r>
            <w:r w:rsidR="00C87960" w:rsidRPr="008E7A73">
              <w:t xml:space="preserve"> </w:t>
            </w:r>
            <w:r w:rsidRPr="008E7A73">
              <w:t>Бреч, зниження тарифу на водовідведення</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 xml:space="preserve">Показники забрудення річки Бреч, рівень тарифу </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Звіт КП Водоканал</w:t>
            </w:r>
          </w:p>
        </w:tc>
        <w:tc>
          <w:tcPr>
            <w:tcW w:w="1719" w:type="dxa"/>
          </w:tcPr>
          <w:p w:rsidR="00DD37F1" w:rsidRPr="008E7A73" w:rsidRDefault="00DA7319" w:rsidP="003A2F93">
            <w:pPr>
              <w:shd w:val="clear" w:color="auto" w:fill="FFFFFF"/>
              <w:spacing w:after="0" w:line="240" w:lineRule="auto"/>
              <w:rPr>
                <w:color w:val="000000"/>
              </w:rPr>
            </w:pPr>
            <w:r w:rsidRPr="008E7A73">
              <w:t>Заступник міського голови</w:t>
            </w:r>
          </w:p>
        </w:tc>
        <w:tc>
          <w:tcPr>
            <w:tcW w:w="1413" w:type="dxa"/>
          </w:tcPr>
          <w:p w:rsidR="00DD37F1" w:rsidRPr="008E7A73" w:rsidRDefault="00D12C7E" w:rsidP="003A2F93">
            <w:pPr>
              <w:pBdr>
                <w:top w:val="nil"/>
                <w:left w:val="nil"/>
                <w:bottom w:val="nil"/>
                <w:right w:val="nil"/>
                <w:between w:val="nil"/>
              </w:pBdr>
              <w:shd w:val="clear" w:color="auto" w:fill="FFFFFF"/>
              <w:spacing w:after="0" w:line="240" w:lineRule="auto"/>
              <w:rPr>
                <w:color w:val="000000"/>
              </w:rPr>
            </w:pPr>
            <w:r w:rsidRPr="008E7A73">
              <w:rPr>
                <w:color w:val="000000"/>
              </w:rPr>
              <w:t>КП Корюківкаводоканал</w:t>
            </w:r>
          </w:p>
        </w:tc>
        <w:tc>
          <w:tcPr>
            <w:tcW w:w="1525" w:type="dxa"/>
          </w:tcPr>
          <w:p w:rsidR="00DD37F1" w:rsidRPr="008E7A73" w:rsidRDefault="00DA7319" w:rsidP="003A2F93">
            <w:pPr>
              <w:shd w:val="clear" w:color="auto" w:fill="FFFFFF"/>
              <w:spacing w:after="0" w:line="240" w:lineRule="auto"/>
              <w:rPr>
                <w:color w:val="000000"/>
              </w:rPr>
            </w:pPr>
            <w:r w:rsidRPr="008E7A73">
              <w:t>Міський бюджет, дер</w:t>
            </w:r>
            <w:r w:rsidR="00D12C7E" w:rsidRPr="008E7A73">
              <w:t>жавний бюджет, інші джерела,</w:t>
            </w:r>
            <w:r w:rsidRPr="008E7A73">
              <w:t xml:space="preserve"> кредити</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2022</w:t>
            </w:r>
          </w:p>
        </w:tc>
      </w:tr>
      <w:tr w:rsidR="00146A77" w:rsidRPr="008E7A73" w:rsidTr="00EF227A">
        <w:tc>
          <w:tcPr>
            <w:tcW w:w="2363" w:type="dxa"/>
          </w:tcPr>
          <w:p w:rsidR="00146A77" w:rsidRPr="008E7A73" w:rsidRDefault="000676C2" w:rsidP="00D84F99">
            <w:pPr>
              <w:pBdr>
                <w:top w:val="nil"/>
                <w:left w:val="nil"/>
                <w:bottom w:val="nil"/>
                <w:right w:val="nil"/>
                <w:between w:val="nil"/>
              </w:pBdr>
              <w:shd w:val="clear" w:color="auto" w:fill="FFFFFF"/>
              <w:spacing w:after="0" w:line="240" w:lineRule="auto"/>
            </w:pPr>
            <w:r w:rsidRPr="008E7A73">
              <w:t xml:space="preserve">2.3.6. </w:t>
            </w:r>
            <w:r w:rsidR="00146A77" w:rsidRPr="008E7A73">
              <w:t xml:space="preserve">Заміщення газу централізованого опалення  місцевим відновлювальним ресурсом </w:t>
            </w:r>
          </w:p>
        </w:tc>
        <w:tc>
          <w:tcPr>
            <w:tcW w:w="1863" w:type="dxa"/>
          </w:tcPr>
          <w:p w:rsidR="00146A77" w:rsidRPr="008E7A73" w:rsidRDefault="00146A77" w:rsidP="00D84F99">
            <w:pPr>
              <w:pBdr>
                <w:top w:val="nil"/>
                <w:left w:val="nil"/>
                <w:bottom w:val="nil"/>
                <w:right w:val="nil"/>
                <w:between w:val="nil"/>
              </w:pBdr>
              <w:shd w:val="clear" w:color="auto" w:fill="FFFFFF"/>
              <w:spacing w:after="0" w:line="240" w:lineRule="auto"/>
            </w:pPr>
            <w:r w:rsidRPr="008E7A73">
              <w:t xml:space="preserve">Реконструкція міських котелень під тверде паливо – 2 шт, створення КП Теплопостачання, відкриття напрямку по заготівлі </w:t>
            </w:r>
            <w:r w:rsidR="00EF227A" w:rsidRPr="008E7A73">
              <w:t xml:space="preserve">деревини в </w:t>
            </w:r>
            <w:r w:rsidRPr="008E7A73">
              <w:t>КП Корюківкаліс</w:t>
            </w:r>
          </w:p>
        </w:tc>
        <w:tc>
          <w:tcPr>
            <w:tcW w:w="1484" w:type="dxa"/>
          </w:tcPr>
          <w:p w:rsidR="00146A77" w:rsidRPr="008E7A73" w:rsidRDefault="00146A77" w:rsidP="00D84F99">
            <w:pPr>
              <w:pBdr>
                <w:top w:val="nil"/>
                <w:left w:val="nil"/>
                <w:bottom w:val="nil"/>
                <w:right w:val="nil"/>
                <w:between w:val="nil"/>
              </w:pBdr>
              <w:shd w:val="clear" w:color="auto" w:fill="FFFFFF"/>
              <w:spacing w:after="0" w:line="240" w:lineRule="auto"/>
            </w:pPr>
            <w:r w:rsidRPr="008E7A73">
              <w:t>Зниження тарифу порівняно з газом 20%, збільшення кількості робочих місць, стабільність теплопостачання</w:t>
            </w:r>
          </w:p>
        </w:tc>
        <w:tc>
          <w:tcPr>
            <w:tcW w:w="1557" w:type="dxa"/>
          </w:tcPr>
          <w:p w:rsidR="00146A77" w:rsidRPr="008E7A73" w:rsidRDefault="00146A77" w:rsidP="00D84F99">
            <w:pPr>
              <w:pBdr>
                <w:top w:val="nil"/>
                <w:left w:val="nil"/>
                <w:bottom w:val="nil"/>
                <w:right w:val="nil"/>
                <w:between w:val="nil"/>
              </w:pBdr>
              <w:shd w:val="clear" w:color="auto" w:fill="FFFFFF"/>
              <w:spacing w:after="0" w:line="240" w:lineRule="auto"/>
            </w:pPr>
            <w:r w:rsidRPr="008E7A73">
              <w:t>Порівняння тарифів газ/тверде паливо</w:t>
            </w:r>
          </w:p>
        </w:tc>
        <w:tc>
          <w:tcPr>
            <w:tcW w:w="1374" w:type="dxa"/>
          </w:tcPr>
          <w:p w:rsidR="00146A77" w:rsidRPr="008E7A73" w:rsidRDefault="00146A77" w:rsidP="00D84F99">
            <w:pPr>
              <w:pBdr>
                <w:top w:val="nil"/>
                <w:left w:val="nil"/>
                <w:bottom w:val="nil"/>
                <w:right w:val="nil"/>
                <w:between w:val="nil"/>
              </w:pBdr>
              <w:shd w:val="clear" w:color="auto" w:fill="FFFFFF"/>
              <w:spacing w:after="0" w:line="240" w:lineRule="auto"/>
            </w:pPr>
            <w:r w:rsidRPr="008E7A73">
              <w:t>Звіт КП Теплопостачання</w:t>
            </w:r>
          </w:p>
        </w:tc>
        <w:tc>
          <w:tcPr>
            <w:tcW w:w="1719" w:type="dxa"/>
          </w:tcPr>
          <w:p w:rsidR="00146A77" w:rsidRPr="008E7A73" w:rsidRDefault="00146A77" w:rsidP="00D84F99">
            <w:pPr>
              <w:shd w:val="clear" w:color="auto" w:fill="FFFFFF"/>
              <w:spacing w:after="0" w:line="240" w:lineRule="auto"/>
            </w:pPr>
            <w:r w:rsidRPr="008E7A73">
              <w:t>Заступник міського голови, КП Корюківкаліс</w:t>
            </w:r>
          </w:p>
        </w:tc>
        <w:tc>
          <w:tcPr>
            <w:tcW w:w="1413" w:type="dxa"/>
          </w:tcPr>
          <w:p w:rsidR="00146A77" w:rsidRPr="008E7A73" w:rsidRDefault="00146A77" w:rsidP="00D84F99">
            <w:pPr>
              <w:pBdr>
                <w:top w:val="nil"/>
                <w:left w:val="nil"/>
                <w:bottom w:val="nil"/>
                <w:right w:val="nil"/>
                <w:between w:val="nil"/>
              </w:pBdr>
              <w:shd w:val="clear" w:color="auto" w:fill="FFFFFF"/>
              <w:spacing w:after="0" w:line="240" w:lineRule="auto"/>
            </w:pPr>
            <w:r w:rsidRPr="008E7A73">
              <w:t>ТОВ Корюківська ТЕС</w:t>
            </w:r>
          </w:p>
          <w:p w:rsidR="00146A77" w:rsidRPr="008E7A73" w:rsidRDefault="00146A77" w:rsidP="00D84F99">
            <w:pPr>
              <w:pBdr>
                <w:top w:val="nil"/>
                <w:left w:val="nil"/>
                <w:bottom w:val="nil"/>
                <w:right w:val="nil"/>
                <w:between w:val="nil"/>
              </w:pBdr>
              <w:shd w:val="clear" w:color="auto" w:fill="FFFFFF"/>
              <w:spacing w:after="0" w:line="240" w:lineRule="auto"/>
            </w:pPr>
            <w:r w:rsidRPr="008E7A73">
              <w:t>АТ КФТП</w:t>
            </w:r>
          </w:p>
        </w:tc>
        <w:tc>
          <w:tcPr>
            <w:tcW w:w="1525" w:type="dxa"/>
          </w:tcPr>
          <w:p w:rsidR="00146A77" w:rsidRPr="008E7A73" w:rsidRDefault="00146A77" w:rsidP="00D84F99">
            <w:pPr>
              <w:shd w:val="clear" w:color="auto" w:fill="FFFFFF"/>
              <w:spacing w:after="0" w:line="240" w:lineRule="auto"/>
            </w:pPr>
            <w:r w:rsidRPr="008E7A73">
              <w:t>Міський бюджет, державний бюджет, інші джерела у тч кредити</w:t>
            </w:r>
          </w:p>
        </w:tc>
        <w:tc>
          <w:tcPr>
            <w:tcW w:w="1445" w:type="dxa"/>
          </w:tcPr>
          <w:p w:rsidR="00146A77" w:rsidRPr="008E7A73" w:rsidRDefault="00146A77" w:rsidP="00D84F99">
            <w:pPr>
              <w:pBdr>
                <w:top w:val="nil"/>
                <w:left w:val="nil"/>
                <w:bottom w:val="nil"/>
                <w:right w:val="nil"/>
                <w:between w:val="nil"/>
              </w:pBdr>
              <w:shd w:val="clear" w:color="auto" w:fill="FFFFFF"/>
              <w:spacing w:after="0" w:line="240" w:lineRule="auto"/>
            </w:pPr>
            <w:r w:rsidRPr="008E7A73">
              <w:t xml:space="preserve">Правова сторона – формування надавача послуг – </w:t>
            </w:r>
            <w:r w:rsidR="00EF227A" w:rsidRPr="008E7A73">
              <w:t>2022, передача котелень створеному надавачу послуг 2023.</w:t>
            </w:r>
          </w:p>
          <w:p w:rsidR="00146A77" w:rsidRPr="008E7A73" w:rsidRDefault="00146A77" w:rsidP="00D84F99">
            <w:pPr>
              <w:pBdr>
                <w:top w:val="nil"/>
                <w:left w:val="nil"/>
                <w:bottom w:val="nil"/>
                <w:right w:val="nil"/>
                <w:between w:val="nil"/>
              </w:pBdr>
              <w:shd w:val="clear" w:color="auto" w:fill="FFFFFF"/>
              <w:spacing w:after="0" w:line="240" w:lineRule="auto"/>
            </w:pPr>
            <w:r w:rsidRPr="008E7A73">
              <w:t>Модернізація 2023-</w:t>
            </w:r>
          </w:p>
          <w:p w:rsidR="00146A77" w:rsidRPr="008E7A73" w:rsidRDefault="00146A77" w:rsidP="00D84F99">
            <w:pPr>
              <w:pBdr>
                <w:top w:val="nil"/>
                <w:left w:val="nil"/>
                <w:bottom w:val="nil"/>
                <w:right w:val="nil"/>
                <w:between w:val="nil"/>
              </w:pBdr>
              <w:shd w:val="clear" w:color="auto" w:fill="FFFFFF"/>
              <w:spacing w:after="0" w:line="240" w:lineRule="auto"/>
            </w:pPr>
            <w:r w:rsidRPr="008E7A73">
              <w:t>2025</w:t>
            </w:r>
          </w:p>
        </w:tc>
      </w:tr>
    </w:tbl>
    <w:p w:rsidR="00DD37F1" w:rsidRPr="008E7A73" w:rsidRDefault="00DD37F1" w:rsidP="003A2F93">
      <w:pPr>
        <w:spacing w:after="0" w:line="240" w:lineRule="auto"/>
        <w:jc w:val="both"/>
        <w:rPr>
          <w:i/>
        </w:rPr>
      </w:pPr>
    </w:p>
    <w:p w:rsidR="00DD37F1" w:rsidRPr="008E7A73" w:rsidRDefault="00DA7319" w:rsidP="003A2F93">
      <w:pPr>
        <w:spacing w:after="0" w:line="240" w:lineRule="auto"/>
        <w:ind w:left="1843" w:hanging="1843"/>
        <w:jc w:val="both"/>
      </w:pPr>
      <w:r w:rsidRPr="008E7A73">
        <w:t>Операційна ціль 2.4. Підвищення рівня правопорядку та громадської безпеки</w:t>
      </w:r>
    </w:p>
    <w:tbl>
      <w:tblPr>
        <w:tblStyle w:val="ad"/>
        <w:tblW w:w="155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3"/>
        <w:gridCol w:w="1863"/>
        <w:gridCol w:w="1484"/>
        <w:gridCol w:w="2060"/>
        <w:gridCol w:w="1650"/>
        <w:gridCol w:w="1719"/>
        <w:gridCol w:w="1413"/>
        <w:gridCol w:w="1727"/>
        <w:gridCol w:w="1243"/>
      </w:tblGrid>
      <w:tr w:rsidR="00DD37F1" w:rsidRPr="008E7A73" w:rsidTr="00C104BD">
        <w:tc>
          <w:tcPr>
            <w:tcW w:w="2363"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Назва діяльності </w:t>
            </w:r>
          </w:p>
          <w:p w:rsidR="00DD37F1" w:rsidRPr="008E7A73" w:rsidRDefault="00DD37F1" w:rsidP="003A2F93">
            <w:pPr>
              <w:pBdr>
                <w:top w:val="nil"/>
                <w:left w:val="nil"/>
                <w:bottom w:val="nil"/>
                <w:right w:val="nil"/>
                <w:between w:val="nil"/>
              </w:pBdr>
              <w:shd w:val="clear" w:color="auto" w:fill="FFFFFF"/>
              <w:spacing w:after="0" w:line="240" w:lineRule="auto"/>
              <w:rPr>
                <w:b/>
                <w:color w:val="000000"/>
              </w:rPr>
            </w:pPr>
          </w:p>
        </w:tc>
        <w:tc>
          <w:tcPr>
            <w:tcW w:w="1863"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реалізації діяльності (продукт) </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Ефект від реалізації діяльності (результат) </w:t>
            </w:r>
          </w:p>
        </w:tc>
        <w:tc>
          <w:tcPr>
            <w:tcW w:w="2060"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оцінки результату діяльності </w:t>
            </w:r>
          </w:p>
        </w:tc>
        <w:tc>
          <w:tcPr>
            <w:tcW w:w="1650"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перевірки показників </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Підрозділ, що відповідає за реалізацію діяльності </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Допоміжні підрозділи </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фінансування </w:t>
            </w:r>
          </w:p>
        </w:tc>
        <w:tc>
          <w:tcPr>
            <w:tcW w:w="1243"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Терміни реалізації </w:t>
            </w:r>
          </w:p>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до 2024 р</w:t>
            </w:r>
          </w:p>
        </w:tc>
      </w:tr>
      <w:tr w:rsidR="00DD37F1" w:rsidRPr="008E7A73" w:rsidTr="00C104BD">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t xml:space="preserve">2.4.1. </w:t>
            </w:r>
            <w:r w:rsidR="00091043" w:rsidRPr="008E7A73">
              <w:t>Ак</w:t>
            </w:r>
            <w:r w:rsidR="00DA7319" w:rsidRPr="008E7A73">
              <w:t>т</w:t>
            </w:r>
            <w:r w:rsidR="00091043" w:rsidRPr="008E7A73">
              <w:t>у</w:t>
            </w:r>
            <w:r w:rsidR="00DA7319" w:rsidRPr="008E7A73">
              <w:t>алізація та реалізації Комплексної програми попередження порушень правопорядку</w:t>
            </w:r>
            <w:r w:rsidR="00AF19F6" w:rsidRPr="008E7A73">
              <w:t xml:space="preserve"> на 2022-2024 роки.</w:t>
            </w:r>
          </w:p>
        </w:tc>
        <w:tc>
          <w:tcPr>
            <w:tcW w:w="186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Відкриття 1 поліцейської станції та додаткового приміщення для органів Поліції, закупівля 8 камер</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Підвищення безпеки життя</w:t>
            </w:r>
          </w:p>
        </w:tc>
        <w:tc>
          <w:tcPr>
            <w:tcW w:w="2060"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Зменшення кількості дорожньо транспортних пригод, забезпечення швидкої ідентифікації порушників громадського порядку</w:t>
            </w:r>
          </w:p>
        </w:tc>
        <w:tc>
          <w:tcPr>
            <w:tcW w:w="1650"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Звіти місцевого підрозділу Нацполіції</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Виконавчий апарат міської ради</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Місцевий підрозділ Нацполіції</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міський бюджет</w:t>
            </w:r>
          </w:p>
        </w:tc>
        <w:tc>
          <w:tcPr>
            <w:tcW w:w="1243" w:type="dxa"/>
          </w:tcPr>
          <w:p w:rsidR="00DD37F1" w:rsidRPr="008E7A73" w:rsidRDefault="00AF19F6" w:rsidP="003A2F93">
            <w:pPr>
              <w:pBdr>
                <w:top w:val="nil"/>
                <w:left w:val="nil"/>
                <w:bottom w:val="nil"/>
                <w:right w:val="nil"/>
                <w:between w:val="nil"/>
              </w:pBdr>
              <w:shd w:val="clear" w:color="auto" w:fill="FFFFFF"/>
              <w:spacing w:after="0" w:line="240" w:lineRule="auto"/>
            </w:pPr>
            <w:r w:rsidRPr="008E7A73">
              <w:t>Актуалізація – 2021</w:t>
            </w:r>
            <w:r w:rsidR="00DA7319" w:rsidRPr="008E7A73">
              <w:t xml:space="preserve"> рік</w:t>
            </w:r>
          </w:p>
          <w:p w:rsidR="00DD37F1" w:rsidRPr="008E7A73" w:rsidRDefault="00AF19F6" w:rsidP="003A2F93">
            <w:pPr>
              <w:pBdr>
                <w:top w:val="nil"/>
                <w:left w:val="nil"/>
                <w:bottom w:val="nil"/>
                <w:right w:val="nil"/>
                <w:between w:val="nil"/>
              </w:pBdr>
              <w:shd w:val="clear" w:color="auto" w:fill="FFFFFF"/>
              <w:spacing w:after="0" w:line="240" w:lineRule="auto"/>
              <w:rPr>
                <w:color w:val="000000"/>
              </w:rPr>
            </w:pPr>
            <w:r w:rsidRPr="008E7A73">
              <w:t>Реалізація - до 2024</w:t>
            </w:r>
            <w:r w:rsidR="00DA7319" w:rsidRPr="008E7A73">
              <w:t xml:space="preserve"> </w:t>
            </w:r>
          </w:p>
        </w:tc>
      </w:tr>
      <w:tr w:rsidR="00DD37F1" w:rsidRPr="008E7A73" w:rsidTr="00C104BD">
        <w:trPr>
          <w:trHeight w:val="85"/>
        </w:trPr>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t xml:space="preserve">2.4.2. </w:t>
            </w:r>
            <w:r w:rsidR="00DA7319" w:rsidRPr="008E7A73">
              <w:t>Переоснащення діючої мережі МПК</w:t>
            </w:r>
          </w:p>
        </w:tc>
        <w:tc>
          <w:tcPr>
            <w:tcW w:w="186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закупівля мотопомп для всіх підрозділів Капітальний ремонт 1 пожежного автомобіля, створення 1 МПК (Савинки)</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Підвищення рівня пожежної безпеки</w:t>
            </w:r>
          </w:p>
        </w:tc>
        <w:tc>
          <w:tcPr>
            <w:tcW w:w="2060"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Зниження середнього розміру збитків від пожеж</w:t>
            </w:r>
          </w:p>
        </w:tc>
        <w:tc>
          <w:tcPr>
            <w:tcW w:w="1650"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Звіт ДСНС</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Перший заступник міського голови, КП Убідське</w:t>
            </w:r>
          </w:p>
        </w:tc>
        <w:tc>
          <w:tcPr>
            <w:tcW w:w="1413" w:type="dxa"/>
          </w:tcPr>
          <w:p w:rsidR="00DD37F1" w:rsidRPr="008E7A73" w:rsidRDefault="00DD37F1" w:rsidP="003A2F93">
            <w:pPr>
              <w:pBdr>
                <w:top w:val="nil"/>
                <w:left w:val="nil"/>
                <w:bottom w:val="nil"/>
                <w:right w:val="nil"/>
                <w:between w:val="nil"/>
              </w:pBdr>
              <w:shd w:val="clear" w:color="auto" w:fill="FFFFFF"/>
              <w:spacing w:after="0" w:line="240" w:lineRule="auto"/>
              <w:rPr>
                <w:color w:val="000000"/>
              </w:rPr>
            </w:pPr>
          </w:p>
        </w:tc>
        <w:tc>
          <w:tcPr>
            <w:tcW w:w="1727" w:type="dxa"/>
          </w:tcPr>
          <w:p w:rsidR="00DD37F1" w:rsidRPr="008E7A73" w:rsidRDefault="00DA7319" w:rsidP="003A2F93">
            <w:pPr>
              <w:shd w:val="clear" w:color="auto" w:fill="FFFFFF"/>
              <w:spacing w:after="0" w:line="240" w:lineRule="auto"/>
              <w:rPr>
                <w:color w:val="000000"/>
              </w:rPr>
            </w:pPr>
            <w:r w:rsidRPr="008E7A73">
              <w:t>Міський бюджет, державний бюджет, інші джерела</w:t>
            </w:r>
          </w:p>
        </w:tc>
        <w:tc>
          <w:tcPr>
            <w:tcW w:w="1243" w:type="dxa"/>
          </w:tcPr>
          <w:p w:rsidR="00DD37F1" w:rsidRPr="008E7A73" w:rsidRDefault="0009557E" w:rsidP="003A2F93">
            <w:pPr>
              <w:pBdr>
                <w:top w:val="nil"/>
                <w:left w:val="nil"/>
                <w:bottom w:val="nil"/>
                <w:right w:val="nil"/>
                <w:between w:val="nil"/>
              </w:pBdr>
              <w:shd w:val="clear" w:color="auto" w:fill="FFFFFF"/>
              <w:spacing w:after="0" w:line="240" w:lineRule="auto"/>
              <w:rPr>
                <w:color w:val="000000"/>
              </w:rPr>
            </w:pPr>
            <w:r w:rsidRPr="008E7A73">
              <w:rPr>
                <w:color w:val="000000"/>
              </w:rPr>
              <w:t>2022-</w:t>
            </w:r>
            <w:r w:rsidR="00D12C7E" w:rsidRPr="008E7A73">
              <w:rPr>
                <w:color w:val="000000"/>
              </w:rPr>
              <w:t>2025</w:t>
            </w:r>
          </w:p>
        </w:tc>
      </w:tr>
      <w:tr w:rsidR="00AF19F6" w:rsidRPr="008E7A73" w:rsidTr="00C104BD">
        <w:tc>
          <w:tcPr>
            <w:tcW w:w="2363" w:type="dxa"/>
          </w:tcPr>
          <w:p w:rsidR="00AF19F6" w:rsidRPr="008E7A73" w:rsidRDefault="000676C2" w:rsidP="003A2F93">
            <w:pPr>
              <w:pBdr>
                <w:top w:val="nil"/>
                <w:left w:val="nil"/>
                <w:bottom w:val="nil"/>
                <w:right w:val="nil"/>
                <w:between w:val="nil"/>
              </w:pBdr>
              <w:shd w:val="clear" w:color="auto" w:fill="FFFFFF"/>
              <w:spacing w:after="0" w:line="240" w:lineRule="auto"/>
            </w:pPr>
            <w:r w:rsidRPr="008E7A73">
              <w:t xml:space="preserve">2.4.3. </w:t>
            </w:r>
            <w:r w:rsidR="00AF19F6" w:rsidRPr="008E7A73">
              <w:t>Реалізація Програми розвитку, фінансової підтримки та поповнення статутних фондів комунальних підприємств Корюківської міської ради на 2020-2022 роки,</w:t>
            </w:r>
          </w:p>
          <w:p w:rsidR="00AF19F6" w:rsidRPr="008E7A73" w:rsidRDefault="00636913" w:rsidP="003A2F93">
            <w:pPr>
              <w:pBdr>
                <w:top w:val="nil"/>
                <w:left w:val="nil"/>
                <w:bottom w:val="nil"/>
                <w:right w:val="nil"/>
                <w:between w:val="nil"/>
              </w:pBdr>
              <w:shd w:val="clear" w:color="auto" w:fill="FFFFFF"/>
              <w:spacing w:after="0" w:line="240" w:lineRule="auto"/>
              <w:rPr>
                <w:color w:val="000000"/>
              </w:rPr>
            </w:pPr>
            <w:r w:rsidRPr="008E7A73">
              <w:rPr>
                <w:color w:val="000000"/>
              </w:rPr>
              <w:t>оновлення та виконання Програми</w:t>
            </w:r>
            <w:r w:rsidR="00AF19F6" w:rsidRPr="008E7A73">
              <w:rPr>
                <w:color w:val="000000"/>
              </w:rPr>
              <w:t xml:space="preserve"> на 2023-2025.</w:t>
            </w:r>
          </w:p>
        </w:tc>
        <w:tc>
          <w:tcPr>
            <w:tcW w:w="1863"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t>Виділення 8 790 тис. грн на підтримання стабільної роботи комунальних підприємств, відповідно до переліку підприємств, зазначених у Програмі</w:t>
            </w:r>
          </w:p>
        </w:tc>
        <w:tc>
          <w:tcPr>
            <w:tcW w:w="1484"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t xml:space="preserve">Стабільна робота комунальних підприємств благоустрою </w:t>
            </w:r>
          </w:p>
        </w:tc>
        <w:tc>
          <w:tcPr>
            <w:tcW w:w="2060"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t>Статутний капітал КП</w:t>
            </w:r>
          </w:p>
        </w:tc>
        <w:tc>
          <w:tcPr>
            <w:tcW w:w="1650"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t xml:space="preserve">Фінансові звіти КП </w:t>
            </w:r>
          </w:p>
        </w:tc>
        <w:tc>
          <w:tcPr>
            <w:tcW w:w="1719"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t>Виконавчий комітет Корюківської міської ради</w:t>
            </w:r>
          </w:p>
        </w:tc>
        <w:tc>
          <w:tcPr>
            <w:tcW w:w="1413"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t>Комунальні підприємства</w:t>
            </w:r>
          </w:p>
        </w:tc>
        <w:tc>
          <w:tcPr>
            <w:tcW w:w="1727"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t>Міський бюджет та інші джерела</w:t>
            </w:r>
          </w:p>
        </w:tc>
        <w:tc>
          <w:tcPr>
            <w:tcW w:w="1243"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Виконання: до 2022. Оновлення: 2022. Виконання оновленої програми: до 2025</w:t>
            </w:r>
          </w:p>
        </w:tc>
      </w:tr>
      <w:tr w:rsidR="00AF19F6" w:rsidRPr="008E7A73" w:rsidTr="00C104BD">
        <w:tc>
          <w:tcPr>
            <w:tcW w:w="2363" w:type="dxa"/>
          </w:tcPr>
          <w:p w:rsidR="00AF19F6" w:rsidRPr="008E7A73" w:rsidRDefault="000676C2" w:rsidP="003A2F93">
            <w:pPr>
              <w:pBdr>
                <w:top w:val="nil"/>
                <w:left w:val="nil"/>
                <w:bottom w:val="nil"/>
                <w:right w:val="nil"/>
                <w:between w:val="nil"/>
              </w:pBdr>
              <w:shd w:val="clear" w:color="auto" w:fill="FFFFFF"/>
              <w:spacing w:after="0" w:line="240" w:lineRule="auto"/>
              <w:rPr>
                <w:color w:val="000000"/>
              </w:rPr>
            </w:pPr>
            <w:r w:rsidRPr="008E7A73">
              <w:t xml:space="preserve">2.4.4. </w:t>
            </w:r>
            <w:r w:rsidR="00AF19F6" w:rsidRPr="008E7A73">
              <w:t>Оновлення системи пожежної безпеки в закладах освіти та культури</w:t>
            </w:r>
          </w:p>
        </w:tc>
        <w:tc>
          <w:tcPr>
            <w:tcW w:w="1863"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t>Ремонт та переоснащення протипожежного обладнання у всіх закладах освіти та культури</w:t>
            </w:r>
            <w:r w:rsidR="0009557E" w:rsidRPr="008E7A73">
              <w:t xml:space="preserve"> відповідно до оптимізованої мережі</w:t>
            </w:r>
          </w:p>
        </w:tc>
        <w:tc>
          <w:tcPr>
            <w:tcW w:w="1484" w:type="dxa"/>
          </w:tcPr>
          <w:p w:rsidR="00AF19F6" w:rsidRPr="008E7A73" w:rsidRDefault="00AF19F6" w:rsidP="003A2F93">
            <w:pPr>
              <w:shd w:val="clear" w:color="auto" w:fill="FFFFFF"/>
              <w:spacing w:after="0" w:line="240" w:lineRule="auto"/>
              <w:rPr>
                <w:color w:val="000000"/>
              </w:rPr>
            </w:pPr>
            <w:r w:rsidRPr="008E7A73">
              <w:t>Підвищення безпеки життя</w:t>
            </w:r>
          </w:p>
        </w:tc>
        <w:tc>
          <w:tcPr>
            <w:tcW w:w="2060"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t>Відсутність пожеж та жертв в закладах освіти та культури</w:t>
            </w:r>
          </w:p>
        </w:tc>
        <w:tc>
          <w:tcPr>
            <w:tcW w:w="1650"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t>Приписи ДСНС</w:t>
            </w:r>
          </w:p>
        </w:tc>
        <w:tc>
          <w:tcPr>
            <w:tcW w:w="1719"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t>Відділ освіти, культури, молоді та спорту</w:t>
            </w:r>
          </w:p>
        </w:tc>
        <w:tc>
          <w:tcPr>
            <w:tcW w:w="1413"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p>
        </w:tc>
        <w:tc>
          <w:tcPr>
            <w:tcW w:w="1727" w:type="dxa"/>
          </w:tcPr>
          <w:p w:rsidR="00AF19F6" w:rsidRPr="008E7A73" w:rsidRDefault="00AF19F6" w:rsidP="003A2F93">
            <w:pPr>
              <w:shd w:val="clear" w:color="auto" w:fill="FFFFFF"/>
              <w:spacing w:after="0" w:line="240" w:lineRule="auto"/>
              <w:rPr>
                <w:color w:val="000000"/>
              </w:rPr>
            </w:pPr>
            <w:r w:rsidRPr="008E7A73">
              <w:t>Міський бюджет, державний бюджет, інші джерела</w:t>
            </w:r>
          </w:p>
        </w:tc>
        <w:tc>
          <w:tcPr>
            <w:tcW w:w="1243" w:type="dxa"/>
          </w:tcPr>
          <w:p w:rsidR="00AF19F6" w:rsidRPr="008E7A73" w:rsidRDefault="0009557E" w:rsidP="003A2F93">
            <w:pPr>
              <w:pBdr>
                <w:top w:val="nil"/>
                <w:left w:val="nil"/>
                <w:bottom w:val="nil"/>
                <w:right w:val="nil"/>
                <w:between w:val="nil"/>
              </w:pBdr>
              <w:shd w:val="clear" w:color="auto" w:fill="FFFFFF"/>
              <w:spacing w:after="0" w:line="240" w:lineRule="auto"/>
              <w:rPr>
                <w:color w:val="000000"/>
              </w:rPr>
            </w:pPr>
            <w:r w:rsidRPr="008E7A73">
              <w:t xml:space="preserve">До </w:t>
            </w:r>
            <w:r w:rsidR="00AF19F6" w:rsidRPr="008E7A73">
              <w:t>2025</w:t>
            </w:r>
          </w:p>
        </w:tc>
      </w:tr>
      <w:tr w:rsidR="00AF19F6" w:rsidRPr="008E7A73" w:rsidTr="00C104BD">
        <w:tc>
          <w:tcPr>
            <w:tcW w:w="2363" w:type="dxa"/>
          </w:tcPr>
          <w:p w:rsidR="00AF19F6" w:rsidRPr="008E7A73" w:rsidRDefault="000676C2"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2.4.5. </w:t>
            </w:r>
            <w:r w:rsidR="00AF19F6" w:rsidRPr="008E7A73">
              <w:rPr>
                <w:color w:val="000000"/>
              </w:rPr>
              <w:t xml:space="preserve">Реалізація Програми фінансової підтримки 9 державної пожежно-рятувальної частини (м. Корюківка) 2 державного пожежно-рятувального загону Управління ДСНС України у Чернігівській області на покращення матеріально-технічного стану в 2020-2022 роках, </w:t>
            </w:r>
            <w:r w:rsidR="00636913" w:rsidRPr="008E7A73">
              <w:rPr>
                <w:color w:val="000000"/>
              </w:rPr>
              <w:t>оновлення та виконання Програми</w:t>
            </w:r>
            <w:r w:rsidR="00AF19F6" w:rsidRPr="008E7A73">
              <w:rPr>
                <w:color w:val="000000"/>
              </w:rPr>
              <w:t xml:space="preserve"> на 2023-2025.</w:t>
            </w:r>
          </w:p>
        </w:tc>
        <w:tc>
          <w:tcPr>
            <w:tcW w:w="1863" w:type="dxa"/>
          </w:tcPr>
          <w:p w:rsidR="00AF19F6" w:rsidRPr="008E7A73" w:rsidRDefault="0009557E" w:rsidP="003A2F93">
            <w:pPr>
              <w:pBdr>
                <w:top w:val="nil"/>
                <w:left w:val="nil"/>
                <w:bottom w:val="nil"/>
                <w:right w:val="nil"/>
                <w:between w:val="nil"/>
              </w:pBdr>
              <w:shd w:val="clear" w:color="auto" w:fill="FFFFFF"/>
              <w:spacing w:after="0" w:line="240" w:lineRule="auto"/>
              <w:rPr>
                <w:color w:val="000000"/>
              </w:rPr>
            </w:pPr>
            <w:r w:rsidRPr="008E7A73">
              <w:rPr>
                <w:color w:val="000000"/>
              </w:rPr>
              <w:t>Показники програми</w:t>
            </w:r>
          </w:p>
        </w:tc>
        <w:tc>
          <w:tcPr>
            <w:tcW w:w="1484"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Підвищення рівня</w:t>
            </w:r>
          </w:p>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оперативної готовності</w:t>
            </w:r>
          </w:p>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щодо гасіння пожеж та</w:t>
            </w:r>
          </w:p>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здатності до</w:t>
            </w:r>
          </w:p>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проведення аварійнорятувальних і інших</w:t>
            </w:r>
          </w:p>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невідкладних робіт</w:t>
            </w:r>
          </w:p>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Підрозділом</w:t>
            </w:r>
          </w:p>
        </w:tc>
        <w:tc>
          <w:tcPr>
            <w:tcW w:w="2060"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Кількість закупленого обладнання</w:t>
            </w:r>
          </w:p>
        </w:tc>
        <w:tc>
          <w:tcPr>
            <w:tcW w:w="1650"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Видаткові накладні</w:t>
            </w:r>
          </w:p>
        </w:tc>
        <w:tc>
          <w:tcPr>
            <w:tcW w:w="1719" w:type="dxa"/>
          </w:tcPr>
          <w:p w:rsidR="00AF19F6" w:rsidRPr="008E7A73" w:rsidRDefault="001A47CF" w:rsidP="001A47CF">
            <w:pPr>
              <w:pBdr>
                <w:top w:val="nil"/>
                <w:left w:val="nil"/>
                <w:bottom w:val="nil"/>
                <w:right w:val="nil"/>
                <w:between w:val="nil"/>
              </w:pBdr>
              <w:shd w:val="clear" w:color="auto" w:fill="FFFFFF"/>
              <w:spacing w:after="0" w:line="240" w:lineRule="auto"/>
              <w:rPr>
                <w:color w:val="000000"/>
              </w:rPr>
            </w:pPr>
            <w:r w:rsidRPr="008E7A73">
              <w:t>Заступник міського голови</w:t>
            </w:r>
            <w:r w:rsidR="00AF19F6" w:rsidRPr="008E7A73">
              <w:t>, 9 державна пожежно-рятувальна частина (м. Корюківка) 2 державного пожежно-рятувального загону У ДСНС України у Чернігівській області</w:t>
            </w:r>
          </w:p>
        </w:tc>
        <w:tc>
          <w:tcPr>
            <w:tcW w:w="1413"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p>
        </w:tc>
        <w:tc>
          <w:tcPr>
            <w:tcW w:w="1727" w:type="dxa"/>
          </w:tcPr>
          <w:p w:rsidR="00AF19F6" w:rsidRPr="008E7A73" w:rsidRDefault="00AF19F6" w:rsidP="003A2F93">
            <w:pPr>
              <w:pBdr>
                <w:top w:val="nil"/>
                <w:left w:val="nil"/>
                <w:bottom w:val="nil"/>
                <w:right w:val="nil"/>
                <w:between w:val="nil"/>
              </w:pBdr>
              <w:shd w:val="clear" w:color="auto" w:fill="FFFFFF"/>
              <w:spacing w:after="0" w:line="240" w:lineRule="auto"/>
              <w:rPr>
                <w:b/>
                <w:color w:val="000000"/>
              </w:rPr>
            </w:pPr>
            <w:r w:rsidRPr="008E7A73">
              <w:rPr>
                <w:b/>
                <w:color w:val="000000"/>
              </w:rPr>
              <w:t>Міський бюджет та інші джерела</w:t>
            </w:r>
          </w:p>
        </w:tc>
        <w:tc>
          <w:tcPr>
            <w:tcW w:w="1243"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Виконання: до 2022. Оновлення: 2022. Виконання оновленої програми: до 2025</w:t>
            </w:r>
          </w:p>
        </w:tc>
      </w:tr>
      <w:tr w:rsidR="00AF19F6" w:rsidRPr="008E7A73" w:rsidTr="00C104BD">
        <w:tc>
          <w:tcPr>
            <w:tcW w:w="2363" w:type="dxa"/>
          </w:tcPr>
          <w:p w:rsidR="00AF19F6" w:rsidRPr="008E7A73" w:rsidRDefault="000676C2"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2.4.6. </w:t>
            </w:r>
            <w:r w:rsidR="00AF19F6" w:rsidRPr="008E7A73">
              <w:rPr>
                <w:color w:val="000000"/>
              </w:rPr>
              <w:t>Реалізація Програми розвитку цивільного захисту на території Корюківської міської ради на 2021-2023 роки</w:t>
            </w:r>
          </w:p>
        </w:tc>
        <w:tc>
          <w:tcPr>
            <w:tcW w:w="1863"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Виконання заходів, затверджених у Програмі </w:t>
            </w:r>
          </w:p>
        </w:tc>
        <w:tc>
          <w:tcPr>
            <w:tcW w:w="1484"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Попередження виникнення надзвичайних ситуацій техногенного та природного</w:t>
            </w:r>
          </w:p>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характеру, забезпечення життя та здоров'я людей, мінімізація матеріальних і</w:t>
            </w:r>
          </w:p>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фінансових витрат від впливу надзвичайної ситуації </w:t>
            </w:r>
          </w:p>
        </w:tc>
        <w:tc>
          <w:tcPr>
            <w:tcW w:w="2060"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Кількість виконаних заходів, </w:t>
            </w:r>
          </w:p>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обсяг виконаних робіт </w:t>
            </w:r>
            <w:r w:rsidRPr="008E7A73">
              <w:t xml:space="preserve">під час </w:t>
            </w:r>
            <w:r w:rsidRPr="008E7A73">
              <w:rPr>
                <w:color w:val="000000"/>
              </w:rPr>
              <w:t>виконанн</w:t>
            </w:r>
            <w:r w:rsidRPr="008E7A73">
              <w:t>я</w:t>
            </w:r>
            <w:r w:rsidRPr="008E7A73">
              <w:rPr>
                <w:color w:val="000000"/>
              </w:rPr>
              <w:t xml:space="preserve"> заходів</w:t>
            </w:r>
          </w:p>
        </w:tc>
        <w:tc>
          <w:tcPr>
            <w:tcW w:w="1650"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Звіти комунальних підприємств, старост, виконавчого комітету міської ради, міського голови</w:t>
            </w:r>
          </w:p>
        </w:tc>
        <w:tc>
          <w:tcPr>
            <w:tcW w:w="1719" w:type="dxa"/>
          </w:tcPr>
          <w:p w:rsidR="00AF19F6" w:rsidRPr="008E7A73" w:rsidRDefault="00AF19F6" w:rsidP="003A2F93">
            <w:pPr>
              <w:pBdr>
                <w:top w:val="nil"/>
                <w:left w:val="nil"/>
                <w:bottom w:val="nil"/>
                <w:right w:val="nil"/>
                <w:between w:val="nil"/>
              </w:pBdr>
              <w:shd w:val="clear" w:color="auto" w:fill="FFFFFF"/>
              <w:spacing w:after="0" w:line="240" w:lineRule="auto"/>
            </w:pPr>
            <w:r w:rsidRPr="008E7A73">
              <w:t>Виконавчий комітет Корюківської міської ради</w:t>
            </w:r>
          </w:p>
          <w:p w:rsidR="0055363E" w:rsidRPr="008E7A73" w:rsidRDefault="0055363E" w:rsidP="003E3DC1">
            <w:pPr>
              <w:pBdr>
                <w:top w:val="nil"/>
                <w:left w:val="nil"/>
                <w:bottom w:val="nil"/>
                <w:right w:val="nil"/>
                <w:between w:val="nil"/>
              </w:pBdr>
              <w:shd w:val="clear" w:color="auto" w:fill="FFFFFF"/>
              <w:spacing w:after="0" w:line="240" w:lineRule="auto"/>
              <w:rPr>
                <w:color w:val="000000"/>
              </w:rPr>
            </w:pPr>
          </w:p>
        </w:tc>
        <w:tc>
          <w:tcPr>
            <w:tcW w:w="1413" w:type="dxa"/>
          </w:tcPr>
          <w:p w:rsidR="00AF19F6" w:rsidRPr="008E7A73" w:rsidRDefault="0055363E" w:rsidP="000972A6">
            <w:pPr>
              <w:pBdr>
                <w:top w:val="nil"/>
                <w:left w:val="nil"/>
                <w:bottom w:val="nil"/>
                <w:right w:val="nil"/>
                <w:between w:val="nil"/>
              </w:pBdr>
              <w:shd w:val="clear" w:color="auto" w:fill="FFFFFF"/>
              <w:spacing w:after="0" w:line="240" w:lineRule="auto"/>
              <w:rPr>
                <w:color w:val="000000"/>
              </w:rPr>
            </w:pPr>
            <w:r w:rsidRPr="008E7A73">
              <w:rPr>
                <w:color w:val="000000"/>
              </w:rPr>
              <w:t>Учасники програми</w:t>
            </w:r>
          </w:p>
        </w:tc>
        <w:tc>
          <w:tcPr>
            <w:tcW w:w="1727" w:type="dxa"/>
          </w:tcPr>
          <w:p w:rsidR="00AF19F6" w:rsidRPr="008E7A73" w:rsidRDefault="00AF19F6" w:rsidP="003A2F93">
            <w:pPr>
              <w:pBdr>
                <w:top w:val="nil"/>
                <w:left w:val="nil"/>
                <w:bottom w:val="nil"/>
                <w:right w:val="nil"/>
                <w:between w:val="nil"/>
              </w:pBdr>
              <w:shd w:val="clear" w:color="auto" w:fill="FFFFFF"/>
              <w:spacing w:after="0" w:line="240" w:lineRule="auto"/>
              <w:rPr>
                <w:b/>
                <w:color w:val="000000"/>
              </w:rPr>
            </w:pPr>
            <w:r w:rsidRPr="008E7A73">
              <w:rPr>
                <w:b/>
                <w:color w:val="000000"/>
              </w:rPr>
              <w:t>Міський бюджет  та інші джерела</w:t>
            </w:r>
          </w:p>
        </w:tc>
        <w:tc>
          <w:tcPr>
            <w:tcW w:w="1243"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2023</w:t>
            </w:r>
          </w:p>
        </w:tc>
      </w:tr>
      <w:tr w:rsidR="00AF19F6" w:rsidRPr="008E7A73" w:rsidTr="00C104BD">
        <w:tc>
          <w:tcPr>
            <w:tcW w:w="2363" w:type="dxa"/>
          </w:tcPr>
          <w:p w:rsidR="00AF19F6" w:rsidRPr="008E7A73" w:rsidRDefault="000676C2"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2.4.7. </w:t>
            </w:r>
            <w:r w:rsidR="00AF19F6" w:rsidRPr="008E7A73">
              <w:rPr>
                <w:color w:val="000000"/>
              </w:rPr>
              <w:t>Реалізація Програми забезпечення пожежної та техногенної безпеки на території Корюківської міської ради на 2021-2023 роки</w:t>
            </w:r>
          </w:p>
        </w:tc>
        <w:tc>
          <w:tcPr>
            <w:tcW w:w="1863" w:type="dxa"/>
          </w:tcPr>
          <w:p w:rsidR="00AF19F6" w:rsidRPr="008E7A73" w:rsidRDefault="00A63A2C" w:rsidP="003A2F93">
            <w:pPr>
              <w:pBdr>
                <w:top w:val="nil"/>
                <w:left w:val="nil"/>
                <w:bottom w:val="nil"/>
                <w:right w:val="nil"/>
                <w:between w:val="nil"/>
              </w:pBdr>
              <w:shd w:val="clear" w:color="auto" w:fill="FFFFFF"/>
              <w:spacing w:after="0" w:line="240" w:lineRule="auto"/>
              <w:rPr>
                <w:color w:val="000000"/>
              </w:rPr>
            </w:pPr>
            <w:r w:rsidRPr="008E7A73">
              <w:t>Ефективна система забезпечення пожежної безпеки</w:t>
            </w:r>
            <w:r w:rsidR="00B476A1" w:rsidRPr="008E7A73">
              <w:t>, матеріально-технічна підтримка установ, що забезпечують пожежну безпеку</w:t>
            </w:r>
          </w:p>
        </w:tc>
        <w:tc>
          <w:tcPr>
            <w:tcW w:w="1484"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Зменшення кількості пожеж, зменшення кількості людей, загиблих у пожежах</w:t>
            </w:r>
          </w:p>
        </w:tc>
        <w:tc>
          <w:tcPr>
            <w:tcW w:w="2060"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Кількість пожеж, кількість загиблих</w:t>
            </w:r>
          </w:p>
        </w:tc>
        <w:tc>
          <w:tcPr>
            <w:tcW w:w="1650"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Звіти </w:t>
            </w:r>
            <w:r w:rsidRPr="008E7A73">
              <w:t>Корюківського  районного відділу Головного управління ДСНС України у Чернігівській області</w:t>
            </w:r>
          </w:p>
        </w:tc>
        <w:tc>
          <w:tcPr>
            <w:tcW w:w="1719" w:type="dxa"/>
          </w:tcPr>
          <w:p w:rsidR="00AF19F6" w:rsidRPr="008E7A73" w:rsidRDefault="00AF19F6" w:rsidP="003A2F93">
            <w:pPr>
              <w:pBdr>
                <w:top w:val="nil"/>
                <w:left w:val="nil"/>
                <w:bottom w:val="nil"/>
                <w:right w:val="nil"/>
                <w:between w:val="nil"/>
              </w:pBdr>
              <w:shd w:val="clear" w:color="auto" w:fill="FFFFFF"/>
              <w:spacing w:after="0" w:line="240" w:lineRule="auto"/>
            </w:pPr>
            <w:r w:rsidRPr="008E7A73">
              <w:t>Корюківський районний відділ Головного управління ДСНС України у Чернігівській області</w:t>
            </w:r>
          </w:p>
        </w:tc>
        <w:tc>
          <w:tcPr>
            <w:tcW w:w="1413"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t xml:space="preserve">Відділ освіти, культури, молоді та спорту, КНП «Корюківська ЦРЛ», КНП «Центр первинної медико-санітарної допомоги «Корюківський центр сімейної медицини» </w:t>
            </w:r>
          </w:p>
        </w:tc>
        <w:tc>
          <w:tcPr>
            <w:tcW w:w="1727" w:type="dxa"/>
          </w:tcPr>
          <w:p w:rsidR="00AF19F6" w:rsidRPr="008E7A73" w:rsidRDefault="00AF19F6"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Міський бюджет та інші джерела </w:t>
            </w:r>
          </w:p>
        </w:tc>
        <w:tc>
          <w:tcPr>
            <w:tcW w:w="1243"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2023</w:t>
            </w:r>
          </w:p>
        </w:tc>
      </w:tr>
      <w:tr w:rsidR="00AF19F6" w:rsidRPr="008E7A73" w:rsidTr="00C104BD">
        <w:tc>
          <w:tcPr>
            <w:tcW w:w="2363" w:type="dxa"/>
          </w:tcPr>
          <w:p w:rsidR="00AF19F6" w:rsidRPr="008E7A73" w:rsidRDefault="000676C2"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2.4.8. </w:t>
            </w:r>
            <w:r w:rsidR="00AF19F6" w:rsidRPr="008E7A73">
              <w:rPr>
                <w:color w:val="000000"/>
              </w:rPr>
              <w:t xml:space="preserve">Реалізація Міської Програми запобігання безпритульності та розмноженню бродячих тварин на території населених пунктів Корюківської міської територіальної громади на 2020-2022 роки, </w:t>
            </w:r>
            <w:r w:rsidR="00636913" w:rsidRPr="008E7A73">
              <w:rPr>
                <w:color w:val="000000"/>
              </w:rPr>
              <w:t>оновлення та виконання Програми</w:t>
            </w:r>
            <w:r w:rsidR="00AF19F6" w:rsidRPr="008E7A73">
              <w:rPr>
                <w:color w:val="000000"/>
              </w:rPr>
              <w:t xml:space="preserve"> на 2023-2025.</w:t>
            </w:r>
          </w:p>
        </w:tc>
        <w:tc>
          <w:tcPr>
            <w:tcW w:w="1863" w:type="dxa"/>
          </w:tcPr>
          <w:p w:rsidR="00AF19F6" w:rsidRPr="008E7A73" w:rsidRDefault="00693D8C" w:rsidP="003A2F93">
            <w:pPr>
              <w:pBdr>
                <w:top w:val="nil"/>
                <w:left w:val="nil"/>
                <w:bottom w:val="nil"/>
                <w:right w:val="nil"/>
                <w:between w:val="nil"/>
              </w:pBdr>
              <w:shd w:val="clear" w:color="auto" w:fill="FFFFFF"/>
              <w:spacing w:after="0" w:line="240" w:lineRule="auto"/>
            </w:pPr>
            <w:bookmarkStart w:id="2" w:name="_30j0zll" w:colFirst="0" w:colLast="0"/>
            <w:bookmarkEnd w:id="2"/>
            <w:r w:rsidRPr="008E7A73">
              <w:t xml:space="preserve">Виділення 150 тис. грн на заходи по </w:t>
            </w:r>
            <w:r w:rsidR="00B9266A" w:rsidRPr="008E7A73">
              <w:t>зменшенню кількості бродячих тварин в громаді, виховання у населення гуманного поводження з тваринами</w:t>
            </w:r>
          </w:p>
        </w:tc>
        <w:tc>
          <w:tcPr>
            <w:tcW w:w="1484"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Зменшення числа безпритульне тварин, запобігання спалахам захворюваності тварин, інформованість населення про правила </w:t>
            </w:r>
            <w:r w:rsidRPr="008E7A73">
              <w:t>утримання</w:t>
            </w:r>
            <w:r w:rsidRPr="008E7A73">
              <w:rPr>
                <w:color w:val="000000"/>
              </w:rPr>
              <w:t xml:space="preserve"> домашніх тварин та поводження з ними</w:t>
            </w:r>
          </w:p>
        </w:tc>
        <w:tc>
          <w:tcPr>
            <w:tcW w:w="2060"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Кількість бездомних тварин</w:t>
            </w:r>
          </w:p>
        </w:tc>
        <w:tc>
          <w:tcPr>
            <w:tcW w:w="1650"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Звіти КП «Благоустрій», звернення мешканців</w:t>
            </w:r>
          </w:p>
        </w:tc>
        <w:tc>
          <w:tcPr>
            <w:tcW w:w="1719" w:type="dxa"/>
          </w:tcPr>
          <w:p w:rsidR="00AF19F6" w:rsidRPr="008E7A73" w:rsidRDefault="00AF19F6" w:rsidP="003A2F93">
            <w:pPr>
              <w:pBdr>
                <w:top w:val="nil"/>
                <w:left w:val="nil"/>
                <w:bottom w:val="nil"/>
                <w:right w:val="nil"/>
                <w:between w:val="nil"/>
              </w:pBdr>
              <w:shd w:val="clear" w:color="auto" w:fill="FFFFFF"/>
              <w:spacing w:after="0" w:line="240" w:lineRule="auto"/>
            </w:pPr>
            <w:r w:rsidRPr="008E7A73">
              <w:t>Виконавчий комітет Корюківської міської ради</w:t>
            </w:r>
          </w:p>
        </w:tc>
        <w:tc>
          <w:tcPr>
            <w:tcW w:w="1413" w:type="dxa"/>
          </w:tcPr>
          <w:p w:rsidR="00AF19F6" w:rsidRPr="008E7A73" w:rsidRDefault="00AF19F6" w:rsidP="003A2F93">
            <w:pPr>
              <w:pBdr>
                <w:top w:val="nil"/>
                <w:left w:val="nil"/>
                <w:bottom w:val="nil"/>
                <w:right w:val="nil"/>
                <w:between w:val="nil"/>
              </w:pBdr>
              <w:shd w:val="clear" w:color="auto" w:fill="FFFFFF"/>
              <w:spacing w:after="0" w:line="240" w:lineRule="auto"/>
            </w:pPr>
            <w:r w:rsidRPr="008E7A73">
              <w:t>КП «Благоустрій», заклади ветеринарної медицини, громадські організації, Головне управління Держпромспоживслужби в Чернігівській області, зооволонтери</w:t>
            </w:r>
          </w:p>
        </w:tc>
        <w:tc>
          <w:tcPr>
            <w:tcW w:w="1727" w:type="dxa"/>
          </w:tcPr>
          <w:p w:rsidR="00AF19F6" w:rsidRPr="008E7A73" w:rsidRDefault="00AF19F6" w:rsidP="003A2F93">
            <w:pPr>
              <w:pBdr>
                <w:top w:val="nil"/>
                <w:left w:val="nil"/>
                <w:bottom w:val="nil"/>
                <w:right w:val="nil"/>
                <w:between w:val="nil"/>
              </w:pBdr>
              <w:shd w:val="clear" w:color="auto" w:fill="FFFFFF"/>
              <w:spacing w:after="0" w:line="240" w:lineRule="auto"/>
              <w:rPr>
                <w:b/>
                <w:color w:val="000000"/>
              </w:rPr>
            </w:pPr>
            <w:r w:rsidRPr="008E7A73">
              <w:rPr>
                <w:b/>
                <w:color w:val="000000"/>
              </w:rPr>
              <w:t>Міський бюджет та інші джерела</w:t>
            </w:r>
          </w:p>
        </w:tc>
        <w:tc>
          <w:tcPr>
            <w:tcW w:w="1243" w:type="dxa"/>
          </w:tcPr>
          <w:p w:rsidR="00AF19F6" w:rsidRPr="008E7A73" w:rsidRDefault="00AF19F6" w:rsidP="003A2F93">
            <w:pPr>
              <w:pBdr>
                <w:top w:val="nil"/>
                <w:left w:val="nil"/>
                <w:bottom w:val="nil"/>
                <w:right w:val="nil"/>
                <w:between w:val="nil"/>
              </w:pBdr>
              <w:shd w:val="clear" w:color="auto" w:fill="FFFFFF"/>
              <w:spacing w:after="0" w:line="240" w:lineRule="auto"/>
              <w:rPr>
                <w:color w:val="000000"/>
              </w:rPr>
            </w:pPr>
            <w:r w:rsidRPr="008E7A73">
              <w:rPr>
                <w:color w:val="000000"/>
              </w:rPr>
              <w:t>Реалізація: до 2022. Оновлення: 2022. Виконання оновленої програми до 2025.</w:t>
            </w:r>
          </w:p>
        </w:tc>
      </w:tr>
    </w:tbl>
    <w:p w:rsidR="00DD37F1" w:rsidRPr="008E7A73" w:rsidRDefault="00DA7319" w:rsidP="003A2F93">
      <w:pPr>
        <w:tabs>
          <w:tab w:val="left" w:pos="8895"/>
        </w:tabs>
        <w:spacing w:after="0" w:line="240" w:lineRule="auto"/>
        <w:jc w:val="both"/>
      </w:pPr>
      <w:r w:rsidRPr="008E7A73">
        <w:tab/>
      </w:r>
    </w:p>
    <w:p w:rsidR="0009736D" w:rsidRPr="008E7A73" w:rsidRDefault="0009736D">
      <w:pPr>
        <w:rPr>
          <w:b/>
        </w:rPr>
      </w:pPr>
      <w:r w:rsidRPr="008E7A73">
        <w:rPr>
          <w:b/>
        </w:rPr>
        <w:br w:type="page"/>
      </w:r>
    </w:p>
    <w:p w:rsidR="00DD37F1" w:rsidRPr="008E7A73" w:rsidRDefault="00DA7319" w:rsidP="003A2F93">
      <w:pPr>
        <w:spacing w:after="0" w:line="240" w:lineRule="auto"/>
        <w:jc w:val="both"/>
        <w:rPr>
          <w:b/>
        </w:rPr>
      </w:pPr>
      <w:r w:rsidRPr="008E7A73">
        <w:rPr>
          <w:b/>
        </w:rPr>
        <w:t>Стратегічна ціль 3. Створення умов для всебічного особистого розвитку мешканців громади та ефективної підтримки потребуючих осіб та родин.</w:t>
      </w:r>
    </w:p>
    <w:p w:rsidR="00DD37F1" w:rsidRPr="008E7A73" w:rsidRDefault="00DD37F1" w:rsidP="003A2F93">
      <w:pPr>
        <w:spacing w:after="0" w:line="240" w:lineRule="auto"/>
        <w:ind w:left="1843" w:hanging="1843"/>
        <w:jc w:val="both"/>
      </w:pPr>
    </w:p>
    <w:p w:rsidR="00DD37F1" w:rsidRPr="008E7A73" w:rsidRDefault="00DA7319" w:rsidP="00FC6F1B">
      <w:pPr>
        <w:spacing w:after="0" w:line="240" w:lineRule="auto"/>
        <w:jc w:val="both"/>
        <w:rPr>
          <w:i/>
        </w:rPr>
      </w:pPr>
      <w:r w:rsidRPr="008E7A73">
        <w:t xml:space="preserve">Операційна ціль 3.1. Ефективна та сучасна система управління громадою </w:t>
      </w:r>
    </w:p>
    <w:tbl>
      <w:tblPr>
        <w:tblStyle w:val="ae"/>
        <w:tblpPr w:leftFromText="180" w:rightFromText="180" w:vertAnchor="text" w:tblpY="1"/>
        <w:tblOverlap w:val="never"/>
        <w:tblW w:w="143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3"/>
        <w:gridCol w:w="2235"/>
        <w:gridCol w:w="1410"/>
        <w:gridCol w:w="1470"/>
        <w:gridCol w:w="1365"/>
        <w:gridCol w:w="1635"/>
        <w:gridCol w:w="1380"/>
        <w:gridCol w:w="1395"/>
        <w:gridCol w:w="1080"/>
      </w:tblGrid>
      <w:tr w:rsidR="00DD37F1" w:rsidRPr="008E7A73" w:rsidTr="00285870">
        <w:tc>
          <w:tcPr>
            <w:tcW w:w="2363" w:type="dxa"/>
            <w:shd w:val="clear" w:color="auto" w:fill="FFFFFF"/>
          </w:tcPr>
          <w:p w:rsidR="00DD37F1" w:rsidRPr="008E7A73" w:rsidRDefault="00DA7319" w:rsidP="00285870">
            <w:pPr>
              <w:pBdr>
                <w:top w:val="nil"/>
                <w:left w:val="nil"/>
                <w:bottom w:val="nil"/>
                <w:right w:val="nil"/>
                <w:between w:val="nil"/>
              </w:pBdr>
              <w:shd w:val="clear" w:color="auto" w:fill="FFFFFF"/>
              <w:spacing w:after="0" w:line="240" w:lineRule="auto"/>
              <w:rPr>
                <w:b/>
                <w:color w:val="000000"/>
              </w:rPr>
            </w:pPr>
            <w:r w:rsidRPr="008E7A73">
              <w:rPr>
                <w:b/>
                <w:color w:val="000000"/>
              </w:rPr>
              <w:t xml:space="preserve">Назва діяльності </w:t>
            </w:r>
          </w:p>
          <w:p w:rsidR="00DD37F1" w:rsidRPr="008E7A73" w:rsidRDefault="00DD37F1" w:rsidP="00285870">
            <w:pPr>
              <w:pBdr>
                <w:top w:val="nil"/>
                <w:left w:val="nil"/>
                <w:bottom w:val="nil"/>
                <w:right w:val="nil"/>
                <w:between w:val="nil"/>
              </w:pBdr>
              <w:shd w:val="clear" w:color="auto" w:fill="FFFFFF"/>
              <w:spacing w:after="0" w:line="240" w:lineRule="auto"/>
              <w:rPr>
                <w:b/>
                <w:color w:val="000000"/>
              </w:rPr>
            </w:pPr>
          </w:p>
        </w:tc>
        <w:tc>
          <w:tcPr>
            <w:tcW w:w="2235" w:type="dxa"/>
            <w:shd w:val="clear" w:color="auto" w:fill="FFFFFF"/>
          </w:tcPr>
          <w:p w:rsidR="00DD37F1" w:rsidRPr="008E7A73" w:rsidRDefault="00DA7319" w:rsidP="00285870">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реалізації діяльності (продукт) </w:t>
            </w:r>
          </w:p>
        </w:tc>
        <w:tc>
          <w:tcPr>
            <w:tcW w:w="1410" w:type="dxa"/>
          </w:tcPr>
          <w:p w:rsidR="00DD37F1" w:rsidRPr="008E7A73" w:rsidRDefault="00DA7319" w:rsidP="00285870">
            <w:pPr>
              <w:pBdr>
                <w:top w:val="nil"/>
                <w:left w:val="nil"/>
                <w:bottom w:val="nil"/>
                <w:right w:val="nil"/>
                <w:between w:val="nil"/>
              </w:pBdr>
              <w:shd w:val="clear" w:color="auto" w:fill="FFFFFF"/>
              <w:spacing w:after="0" w:line="240" w:lineRule="auto"/>
              <w:rPr>
                <w:b/>
                <w:color w:val="000000"/>
              </w:rPr>
            </w:pPr>
            <w:r w:rsidRPr="008E7A73">
              <w:rPr>
                <w:b/>
                <w:color w:val="000000"/>
              </w:rPr>
              <w:t xml:space="preserve">Ефект від реалізації діяльності (результат) </w:t>
            </w:r>
          </w:p>
        </w:tc>
        <w:tc>
          <w:tcPr>
            <w:tcW w:w="1470" w:type="dxa"/>
          </w:tcPr>
          <w:p w:rsidR="00DD37F1" w:rsidRPr="008E7A73" w:rsidRDefault="00DA7319" w:rsidP="00285870">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оцінки результату діяльності </w:t>
            </w:r>
          </w:p>
        </w:tc>
        <w:tc>
          <w:tcPr>
            <w:tcW w:w="1365" w:type="dxa"/>
          </w:tcPr>
          <w:p w:rsidR="00DD37F1" w:rsidRPr="008E7A73" w:rsidRDefault="00DA7319" w:rsidP="00285870">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перевірки показників </w:t>
            </w:r>
          </w:p>
        </w:tc>
        <w:tc>
          <w:tcPr>
            <w:tcW w:w="1635" w:type="dxa"/>
          </w:tcPr>
          <w:p w:rsidR="00DD37F1" w:rsidRPr="008E7A73" w:rsidRDefault="00DA7319" w:rsidP="00285870">
            <w:pPr>
              <w:pBdr>
                <w:top w:val="nil"/>
                <w:left w:val="nil"/>
                <w:bottom w:val="nil"/>
                <w:right w:val="nil"/>
                <w:between w:val="nil"/>
              </w:pBdr>
              <w:shd w:val="clear" w:color="auto" w:fill="FFFFFF"/>
              <w:spacing w:after="0" w:line="240" w:lineRule="auto"/>
              <w:rPr>
                <w:b/>
                <w:color w:val="000000"/>
              </w:rPr>
            </w:pPr>
            <w:r w:rsidRPr="008E7A73">
              <w:rPr>
                <w:b/>
                <w:color w:val="000000"/>
              </w:rPr>
              <w:t xml:space="preserve">Підрозділ, що відповідає за реалізацію діяльності </w:t>
            </w:r>
          </w:p>
        </w:tc>
        <w:tc>
          <w:tcPr>
            <w:tcW w:w="1380" w:type="dxa"/>
          </w:tcPr>
          <w:p w:rsidR="00DD37F1" w:rsidRPr="008E7A73" w:rsidRDefault="00DA7319" w:rsidP="00285870">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Допоміжні підрозділи </w:t>
            </w:r>
          </w:p>
        </w:tc>
        <w:tc>
          <w:tcPr>
            <w:tcW w:w="1395" w:type="dxa"/>
          </w:tcPr>
          <w:p w:rsidR="00DD37F1" w:rsidRPr="008E7A73" w:rsidRDefault="00DA7319" w:rsidP="00285870">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фінансування </w:t>
            </w:r>
          </w:p>
        </w:tc>
        <w:tc>
          <w:tcPr>
            <w:tcW w:w="1080" w:type="dxa"/>
          </w:tcPr>
          <w:p w:rsidR="00DD37F1" w:rsidRPr="008E7A73" w:rsidRDefault="00DA7319" w:rsidP="00285870">
            <w:pPr>
              <w:pBdr>
                <w:top w:val="nil"/>
                <w:left w:val="nil"/>
                <w:bottom w:val="nil"/>
                <w:right w:val="nil"/>
                <w:between w:val="nil"/>
              </w:pBdr>
              <w:shd w:val="clear" w:color="auto" w:fill="FFFFFF"/>
              <w:spacing w:after="0" w:line="240" w:lineRule="auto"/>
              <w:rPr>
                <w:b/>
                <w:color w:val="000000"/>
              </w:rPr>
            </w:pPr>
            <w:r w:rsidRPr="008E7A73">
              <w:rPr>
                <w:b/>
                <w:color w:val="000000"/>
              </w:rPr>
              <w:t xml:space="preserve">Терміни реалізації </w:t>
            </w:r>
          </w:p>
          <w:p w:rsidR="00DD37F1" w:rsidRPr="008E7A73" w:rsidRDefault="00DA7319" w:rsidP="00285870">
            <w:pPr>
              <w:pBdr>
                <w:top w:val="nil"/>
                <w:left w:val="nil"/>
                <w:bottom w:val="nil"/>
                <w:right w:val="nil"/>
                <w:between w:val="nil"/>
              </w:pBdr>
              <w:shd w:val="clear" w:color="auto" w:fill="FFFFFF"/>
              <w:spacing w:after="0" w:line="240" w:lineRule="auto"/>
              <w:rPr>
                <w:b/>
                <w:color w:val="000000"/>
              </w:rPr>
            </w:pPr>
            <w:r w:rsidRPr="008E7A73">
              <w:rPr>
                <w:b/>
                <w:color w:val="000000"/>
              </w:rPr>
              <w:t>до 2024 р</w:t>
            </w:r>
          </w:p>
        </w:tc>
      </w:tr>
      <w:tr w:rsidR="00DD37F1" w:rsidRPr="008E7A73" w:rsidTr="00285870">
        <w:trPr>
          <w:trHeight w:val="85"/>
        </w:trPr>
        <w:tc>
          <w:tcPr>
            <w:tcW w:w="2363" w:type="dxa"/>
          </w:tcPr>
          <w:p w:rsidR="00DD37F1" w:rsidRPr="008E7A73" w:rsidRDefault="000676C2" w:rsidP="00285870">
            <w:pPr>
              <w:pBdr>
                <w:top w:val="nil"/>
                <w:left w:val="nil"/>
                <w:bottom w:val="nil"/>
                <w:right w:val="nil"/>
                <w:between w:val="nil"/>
              </w:pBdr>
              <w:shd w:val="clear" w:color="auto" w:fill="FFFFFF"/>
              <w:spacing w:after="0" w:line="240" w:lineRule="auto"/>
              <w:rPr>
                <w:color w:val="000000"/>
              </w:rPr>
            </w:pPr>
            <w:r w:rsidRPr="008E7A73">
              <w:t xml:space="preserve">3.1.1. </w:t>
            </w:r>
            <w:r w:rsidR="00DA7319" w:rsidRPr="008E7A73">
              <w:t>Розширення  переліку адмін</w:t>
            </w:r>
            <w:r w:rsidR="00A3036C" w:rsidRPr="008E7A73">
              <w:t>істративних послуг Корюківського ЦНАПу</w:t>
            </w:r>
          </w:p>
        </w:tc>
        <w:tc>
          <w:tcPr>
            <w:tcW w:w="2235" w:type="dxa"/>
          </w:tcPr>
          <w:p w:rsidR="00DD37F1" w:rsidRPr="008E7A73" w:rsidRDefault="00DA7319" w:rsidP="00285870">
            <w:pPr>
              <w:shd w:val="clear" w:color="auto" w:fill="FFFFFF"/>
              <w:spacing w:after="0" w:line="240" w:lineRule="auto"/>
            </w:pPr>
            <w:r w:rsidRPr="008E7A73">
              <w:t xml:space="preserve">Введено нові послуг- відповідно до потреб </w:t>
            </w:r>
            <w:r w:rsidR="00A3036C" w:rsidRPr="008E7A73">
              <w:t>населення</w:t>
            </w:r>
          </w:p>
        </w:tc>
        <w:tc>
          <w:tcPr>
            <w:tcW w:w="1410" w:type="dxa"/>
          </w:tcPr>
          <w:p w:rsidR="00DD37F1" w:rsidRPr="008E7A73" w:rsidRDefault="001A47CF" w:rsidP="001A47CF">
            <w:pPr>
              <w:pBdr>
                <w:top w:val="nil"/>
                <w:left w:val="nil"/>
                <w:bottom w:val="nil"/>
                <w:right w:val="nil"/>
                <w:between w:val="nil"/>
              </w:pBdr>
              <w:shd w:val="clear" w:color="auto" w:fill="FFFFFF"/>
              <w:spacing w:after="0" w:line="240" w:lineRule="auto"/>
            </w:pPr>
            <w:r w:rsidRPr="008E7A73">
              <w:t xml:space="preserve">Доступ до більшої </w:t>
            </w:r>
            <w:r w:rsidR="00DA7319" w:rsidRPr="008E7A73">
              <w:t xml:space="preserve">кількості послуг </w:t>
            </w:r>
            <w:r w:rsidRPr="008E7A73">
              <w:t>для місцевого населення</w:t>
            </w:r>
            <w:r w:rsidR="00DA7319" w:rsidRPr="008E7A73">
              <w:t xml:space="preserve"> </w:t>
            </w:r>
            <w:r w:rsidRPr="008E7A73">
              <w:t xml:space="preserve">у відділенні </w:t>
            </w:r>
            <w:r w:rsidR="00A3036C" w:rsidRPr="008E7A73">
              <w:t>ЦНАПу</w:t>
            </w:r>
          </w:p>
        </w:tc>
        <w:tc>
          <w:tcPr>
            <w:tcW w:w="1470" w:type="dxa"/>
          </w:tcPr>
          <w:p w:rsidR="00DD37F1" w:rsidRPr="008E7A73" w:rsidRDefault="00DA7319" w:rsidP="00285870">
            <w:pPr>
              <w:pBdr>
                <w:top w:val="nil"/>
                <w:left w:val="nil"/>
                <w:bottom w:val="nil"/>
                <w:right w:val="nil"/>
                <w:between w:val="nil"/>
              </w:pBdr>
              <w:shd w:val="clear" w:color="auto" w:fill="FFFFFF"/>
              <w:spacing w:after="0" w:line="240" w:lineRule="auto"/>
              <w:rPr>
                <w:color w:val="000000"/>
              </w:rPr>
            </w:pPr>
            <w:r w:rsidRPr="008E7A73">
              <w:rPr>
                <w:color w:val="000000"/>
              </w:rPr>
              <w:t>Кількість наданих послуг</w:t>
            </w:r>
            <w:r w:rsidR="00A3036C" w:rsidRPr="008E7A73">
              <w:rPr>
                <w:color w:val="000000"/>
              </w:rPr>
              <w:t>, к</w:t>
            </w:r>
            <w:r w:rsidRPr="008E7A73">
              <w:rPr>
                <w:color w:val="000000"/>
              </w:rPr>
              <w:t>ількість отримувачів</w:t>
            </w:r>
          </w:p>
        </w:tc>
        <w:tc>
          <w:tcPr>
            <w:tcW w:w="1365" w:type="dxa"/>
          </w:tcPr>
          <w:p w:rsidR="00DD37F1" w:rsidRPr="008E7A73" w:rsidRDefault="00DA7319" w:rsidP="00285870">
            <w:pPr>
              <w:pBdr>
                <w:top w:val="nil"/>
                <w:left w:val="nil"/>
                <w:bottom w:val="nil"/>
                <w:right w:val="nil"/>
                <w:between w:val="nil"/>
              </w:pBdr>
              <w:shd w:val="clear" w:color="auto" w:fill="FFFFFF"/>
              <w:spacing w:after="0" w:line="240" w:lineRule="auto"/>
              <w:rPr>
                <w:color w:val="000000"/>
              </w:rPr>
            </w:pPr>
            <w:r w:rsidRPr="008E7A73">
              <w:rPr>
                <w:color w:val="000000"/>
              </w:rPr>
              <w:t>Результати анкетування</w:t>
            </w:r>
          </w:p>
          <w:p w:rsidR="00DD37F1" w:rsidRPr="008E7A73" w:rsidRDefault="00DD37F1" w:rsidP="00285870">
            <w:pPr>
              <w:pBdr>
                <w:top w:val="nil"/>
                <w:left w:val="nil"/>
                <w:bottom w:val="nil"/>
                <w:right w:val="nil"/>
                <w:between w:val="nil"/>
              </w:pBdr>
              <w:shd w:val="clear" w:color="auto" w:fill="FFFFFF"/>
              <w:spacing w:after="0" w:line="240" w:lineRule="auto"/>
              <w:rPr>
                <w:color w:val="000000"/>
              </w:rPr>
            </w:pPr>
          </w:p>
          <w:p w:rsidR="00DD37F1" w:rsidRPr="008E7A73" w:rsidRDefault="00DA7319" w:rsidP="00285870">
            <w:pPr>
              <w:pBdr>
                <w:top w:val="nil"/>
                <w:left w:val="nil"/>
                <w:bottom w:val="nil"/>
                <w:right w:val="nil"/>
                <w:between w:val="nil"/>
              </w:pBdr>
              <w:shd w:val="clear" w:color="auto" w:fill="FFFFFF"/>
              <w:spacing w:after="0" w:line="240" w:lineRule="auto"/>
              <w:rPr>
                <w:color w:val="000000"/>
              </w:rPr>
            </w:pPr>
            <w:r w:rsidRPr="008E7A73">
              <w:rPr>
                <w:color w:val="000000"/>
              </w:rPr>
              <w:t>Звіти ЦНАП</w:t>
            </w:r>
          </w:p>
        </w:tc>
        <w:tc>
          <w:tcPr>
            <w:tcW w:w="1635" w:type="dxa"/>
          </w:tcPr>
          <w:p w:rsidR="00DD37F1" w:rsidRPr="008E7A73" w:rsidRDefault="00A049C8" w:rsidP="00285870">
            <w:pPr>
              <w:pBdr>
                <w:top w:val="nil"/>
                <w:left w:val="nil"/>
                <w:bottom w:val="nil"/>
                <w:right w:val="nil"/>
                <w:between w:val="nil"/>
              </w:pBdr>
              <w:shd w:val="clear" w:color="auto" w:fill="FFFFFF"/>
              <w:spacing w:after="0" w:line="240" w:lineRule="auto"/>
              <w:rPr>
                <w:color w:val="000000"/>
              </w:rPr>
            </w:pPr>
            <w:r w:rsidRPr="008E7A73">
              <w:t>ЦНАП</w:t>
            </w:r>
          </w:p>
        </w:tc>
        <w:tc>
          <w:tcPr>
            <w:tcW w:w="1380" w:type="dxa"/>
          </w:tcPr>
          <w:p w:rsidR="00DD37F1" w:rsidRPr="008E7A73" w:rsidRDefault="00A049C8" w:rsidP="00285870">
            <w:pPr>
              <w:pBdr>
                <w:top w:val="nil"/>
                <w:left w:val="nil"/>
                <w:bottom w:val="nil"/>
                <w:right w:val="nil"/>
                <w:between w:val="nil"/>
              </w:pBdr>
              <w:shd w:val="clear" w:color="auto" w:fill="FFFFFF"/>
              <w:spacing w:after="0" w:line="240" w:lineRule="auto"/>
              <w:rPr>
                <w:color w:val="000000"/>
              </w:rPr>
            </w:pPr>
            <w:r w:rsidRPr="008E7A73">
              <w:t>Ю</w:t>
            </w:r>
            <w:r w:rsidR="00DA7319" w:rsidRPr="008E7A73">
              <w:t>ридичний відділ</w:t>
            </w:r>
          </w:p>
        </w:tc>
        <w:tc>
          <w:tcPr>
            <w:tcW w:w="1395" w:type="dxa"/>
          </w:tcPr>
          <w:p w:rsidR="00DD37F1" w:rsidRPr="008E7A73" w:rsidRDefault="00DA7319" w:rsidP="00285870">
            <w:pPr>
              <w:pBdr>
                <w:top w:val="nil"/>
                <w:left w:val="nil"/>
                <w:bottom w:val="nil"/>
                <w:right w:val="nil"/>
                <w:between w:val="nil"/>
              </w:pBdr>
              <w:shd w:val="clear" w:color="auto" w:fill="FFFFFF"/>
              <w:spacing w:after="0" w:line="240" w:lineRule="auto"/>
              <w:rPr>
                <w:color w:val="000000"/>
              </w:rPr>
            </w:pPr>
            <w:r w:rsidRPr="008E7A73">
              <w:t>Субвенція ДБ, кошти міського бюджету, інші джерела</w:t>
            </w:r>
          </w:p>
        </w:tc>
        <w:tc>
          <w:tcPr>
            <w:tcW w:w="1080" w:type="dxa"/>
          </w:tcPr>
          <w:p w:rsidR="00DD37F1" w:rsidRPr="008E7A73" w:rsidRDefault="00DA7319" w:rsidP="00285870">
            <w:pPr>
              <w:pBdr>
                <w:top w:val="nil"/>
                <w:left w:val="nil"/>
                <w:bottom w:val="nil"/>
                <w:right w:val="nil"/>
                <w:between w:val="nil"/>
              </w:pBdr>
              <w:shd w:val="clear" w:color="auto" w:fill="FFFFFF"/>
              <w:spacing w:after="0" w:line="240" w:lineRule="auto"/>
              <w:rPr>
                <w:color w:val="000000"/>
              </w:rPr>
            </w:pPr>
            <w:r w:rsidRPr="008E7A73">
              <w:t>постійно</w:t>
            </w:r>
          </w:p>
        </w:tc>
      </w:tr>
      <w:tr w:rsidR="00DD37F1" w:rsidRPr="008E7A73" w:rsidTr="00285870">
        <w:trPr>
          <w:trHeight w:val="85"/>
        </w:trPr>
        <w:tc>
          <w:tcPr>
            <w:tcW w:w="2363" w:type="dxa"/>
          </w:tcPr>
          <w:p w:rsidR="00DD37F1" w:rsidRPr="008E7A73" w:rsidRDefault="000676C2" w:rsidP="001A47CF">
            <w:pPr>
              <w:pBdr>
                <w:top w:val="nil"/>
                <w:left w:val="nil"/>
                <w:bottom w:val="nil"/>
                <w:right w:val="nil"/>
                <w:between w:val="nil"/>
              </w:pBdr>
              <w:shd w:val="clear" w:color="auto" w:fill="FFFFFF"/>
              <w:spacing w:after="0" w:line="240" w:lineRule="auto"/>
            </w:pPr>
            <w:r w:rsidRPr="008E7A73">
              <w:t xml:space="preserve">3.1.2. </w:t>
            </w:r>
            <w:r w:rsidR="00DA7319" w:rsidRPr="008E7A73">
              <w:t>Налагодження співпраці з сусідніми громадами з метою створення спільного</w:t>
            </w:r>
            <w:r w:rsidR="001A47CF" w:rsidRPr="008E7A73">
              <w:t xml:space="preserve"> для громад</w:t>
            </w:r>
            <w:r w:rsidR="00DA7319" w:rsidRPr="008E7A73">
              <w:t xml:space="preserve"> інституту утримання та обслуговування</w:t>
            </w:r>
            <w:r w:rsidR="001A47CF" w:rsidRPr="008E7A73">
              <w:t xml:space="preserve"> місцевих </w:t>
            </w:r>
            <w:r w:rsidR="00DA7319" w:rsidRPr="008E7A73">
              <w:t xml:space="preserve">доріг </w:t>
            </w:r>
          </w:p>
        </w:tc>
        <w:tc>
          <w:tcPr>
            <w:tcW w:w="2235" w:type="dxa"/>
          </w:tcPr>
          <w:p w:rsidR="00DD37F1" w:rsidRPr="008E7A73" w:rsidRDefault="00DA7319" w:rsidP="001A47CF">
            <w:pPr>
              <w:shd w:val="clear" w:color="auto" w:fill="FFFFFF"/>
              <w:spacing w:after="0" w:line="240" w:lineRule="auto"/>
            </w:pPr>
            <w:r w:rsidRPr="008E7A73">
              <w:t xml:space="preserve">Інститут утримання та обслуговування </w:t>
            </w:r>
            <w:r w:rsidR="001A47CF" w:rsidRPr="008E7A73">
              <w:t xml:space="preserve">місцевих </w:t>
            </w:r>
            <w:r w:rsidRPr="008E7A73">
              <w:t>доріг</w:t>
            </w:r>
            <w:r w:rsidR="0009736D" w:rsidRPr="008E7A73">
              <w:t xml:space="preserve"> </w:t>
            </w:r>
            <w:r w:rsidR="001A47CF" w:rsidRPr="008E7A73">
              <w:t>на території громад  -1, кількість громад-учасниць – мінімум 3.</w:t>
            </w:r>
          </w:p>
        </w:tc>
        <w:tc>
          <w:tcPr>
            <w:tcW w:w="1410" w:type="dxa"/>
          </w:tcPr>
          <w:p w:rsidR="00DD37F1" w:rsidRPr="008E7A73" w:rsidRDefault="00DA7319" w:rsidP="00285870">
            <w:pPr>
              <w:pBdr>
                <w:top w:val="nil"/>
                <w:left w:val="nil"/>
                <w:bottom w:val="nil"/>
                <w:right w:val="nil"/>
                <w:between w:val="nil"/>
              </w:pBdr>
              <w:shd w:val="clear" w:color="auto" w:fill="FFFFFF"/>
              <w:spacing w:after="0" w:line="240" w:lineRule="auto"/>
            </w:pPr>
            <w:r w:rsidRPr="008E7A73">
              <w:t>Якісний  стан доріг місцевого значення на території громади-учасниць проекту</w:t>
            </w:r>
          </w:p>
        </w:tc>
        <w:tc>
          <w:tcPr>
            <w:tcW w:w="1470" w:type="dxa"/>
          </w:tcPr>
          <w:p w:rsidR="00DD37F1" w:rsidRPr="008E7A73" w:rsidRDefault="00DA7319" w:rsidP="00285870">
            <w:pPr>
              <w:pBdr>
                <w:top w:val="nil"/>
                <w:left w:val="nil"/>
                <w:bottom w:val="nil"/>
                <w:right w:val="nil"/>
                <w:between w:val="nil"/>
              </w:pBdr>
              <w:shd w:val="clear" w:color="auto" w:fill="FFFFFF"/>
              <w:spacing w:after="0" w:line="240" w:lineRule="auto"/>
              <w:rPr>
                <w:color w:val="000000"/>
              </w:rPr>
            </w:pPr>
            <w:r w:rsidRPr="008E7A73">
              <w:t>Протяжність відремонтованих доріг, кількість громад-учасниць</w:t>
            </w:r>
          </w:p>
        </w:tc>
        <w:tc>
          <w:tcPr>
            <w:tcW w:w="1365" w:type="dxa"/>
          </w:tcPr>
          <w:p w:rsidR="00DD37F1" w:rsidRPr="008E7A73" w:rsidRDefault="00DA7319" w:rsidP="00285870">
            <w:pPr>
              <w:pBdr>
                <w:top w:val="nil"/>
                <w:left w:val="nil"/>
                <w:bottom w:val="nil"/>
                <w:right w:val="nil"/>
                <w:between w:val="nil"/>
              </w:pBdr>
              <w:shd w:val="clear" w:color="auto" w:fill="FFFFFF"/>
              <w:spacing w:after="0" w:line="240" w:lineRule="auto"/>
              <w:rPr>
                <w:color w:val="000000"/>
              </w:rPr>
            </w:pPr>
            <w:r w:rsidRPr="008E7A73">
              <w:t>Звіти установи (підприємства), створеного в рамках проекту</w:t>
            </w:r>
          </w:p>
        </w:tc>
        <w:tc>
          <w:tcPr>
            <w:tcW w:w="1635" w:type="dxa"/>
          </w:tcPr>
          <w:p w:rsidR="00DD37F1" w:rsidRPr="008E7A73" w:rsidRDefault="00A049C8" w:rsidP="00A049C8">
            <w:pPr>
              <w:pBdr>
                <w:top w:val="nil"/>
                <w:left w:val="nil"/>
                <w:bottom w:val="nil"/>
                <w:right w:val="nil"/>
                <w:between w:val="nil"/>
              </w:pBdr>
              <w:shd w:val="clear" w:color="auto" w:fill="FFFFFF"/>
              <w:spacing w:after="0" w:line="240" w:lineRule="auto"/>
            </w:pPr>
            <w:r w:rsidRPr="008E7A73">
              <w:t>Заступник міського голови</w:t>
            </w:r>
          </w:p>
        </w:tc>
        <w:tc>
          <w:tcPr>
            <w:tcW w:w="1380" w:type="dxa"/>
          </w:tcPr>
          <w:p w:rsidR="00DD37F1" w:rsidRPr="008E7A73" w:rsidRDefault="00A049C8" w:rsidP="00285870">
            <w:pPr>
              <w:pBdr>
                <w:top w:val="nil"/>
                <w:left w:val="nil"/>
                <w:bottom w:val="nil"/>
                <w:right w:val="nil"/>
                <w:between w:val="nil"/>
              </w:pBdr>
              <w:shd w:val="clear" w:color="auto" w:fill="FFFFFF"/>
              <w:spacing w:after="0" w:line="240" w:lineRule="auto"/>
            </w:pPr>
            <w:r w:rsidRPr="008E7A73">
              <w:t>Відділ економіки, транспорту, інвестицій та туризму</w:t>
            </w:r>
          </w:p>
        </w:tc>
        <w:tc>
          <w:tcPr>
            <w:tcW w:w="1395" w:type="dxa"/>
          </w:tcPr>
          <w:p w:rsidR="00DD37F1" w:rsidRPr="008E7A73" w:rsidRDefault="00DA7319" w:rsidP="00285870">
            <w:pPr>
              <w:pBdr>
                <w:top w:val="nil"/>
                <w:left w:val="nil"/>
                <w:bottom w:val="nil"/>
                <w:right w:val="nil"/>
                <w:between w:val="nil"/>
              </w:pBdr>
              <w:shd w:val="clear" w:color="auto" w:fill="FFFFFF"/>
              <w:spacing w:after="0" w:line="240" w:lineRule="auto"/>
            </w:pPr>
            <w:r w:rsidRPr="008E7A73">
              <w:t>Місцевий бюджет, інші джерела</w:t>
            </w:r>
          </w:p>
        </w:tc>
        <w:tc>
          <w:tcPr>
            <w:tcW w:w="1080" w:type="dxa"/>
          </w:tcPr>
          <w:p w:rsidR="00DD37F1" w:rsidRPr="008E7A73" w:rsidRDefault="0009736D" w:rsidP="00285870">
            <w:pPr>
              <w:pBdr>
                <w:top w:val="nil"/>
                <w:left w:val="nil"/>
                <w:bottom w:val="nil"/>
                <w:right w:val="nil"/>
                <w:between w:val="nil"/>
              </w:pBdr>
              <w:shd w:val="clear" w:color="auto" w:fill="FFFFFF"/>
              <w:spacing w:after="0" w:line="240" w:lineRule="auto"/>
            </w:pPr>
            <w:r w:rsidRPr="008E7A73">
              <w:t xml:space="preserve">До </w:t>
            </w:r>
            <w:r w:rsidR="00DA7319" w:rsidRPr="008E7A73">
              <w:t>2025</w:t>
            </w:r>
          </w:p>
        </w:tc>
      </w:tr>
      <w:tr w:rsidR="0009736D" w:rsidRPr="008E7A73" w:rsidTr="00285870">
        <w:tc>
          <w:tcPr>
            <w:tcW w:w="2363" w:type="dxa"/>
          </w:tcPr>
          <w:p w:rsidR="0009736D" w:rsidRPr="008E7A73" w:rsidRDefault="000676C2" w:rsidP="00285870">
            <w:pPr>
              <w:pBdr>
                <w:top w:val="nil"/>
                <w:left w:val="nil"/>
                <w:bottom w:val="nil"/>
                <w:right w:val="nil"/>
                <w:between w:val="nil"/>
              </w:pBdr>
              <w:shd w:val="clear" w:color="auto" w:fill="FFFFFF"/>
              <w:spacing w:after="0" w:line="240" w:lineRule="auto"/>
            </w:pPr>
            <w:r w:rsidRPr="008E7A73">
              <w:t xml:space="preserve">3.1.3. </w:t>
            </w:r>
            <w:r w:rsidR="0009736D" w:rsidRPr="008E7A73">
              <w:t>Розробка та реалізація плану трансформації (оптимізації) мережі освітніх установ</w:t>
            </w:r>
          </w:p>
        </w:tc>
        <w:tc>
          <w:tcPr>
            <w:tcW w:w="2235" w:type="dxa"/>
          </w:tcPr>
          <w:p w:rsidR="0009736D" w:rsidRPr="008E7A73" w:rsidRDefault="0009736D" w:rsidP="00285870">
            <w:pPr>
              <w:pBdr>
                <w:top w:val="nil"/>
                <w:left w:val="nil"/>
                <w:bottom w:val="nil"/>
                <w:right w:val="nil"/>
                <w:between w:val="nil"/>
              </w:pBdr>
              <w:shd w:val="clear" w:color="auto" w:fill="FFFFFF"/>
              <w:spacing w:after="0" w:line="240" w:lineRule="auto"/>
            </w:pPr>
            <w:r w:rsidRPr="008E7A73">
              <w:t>Програма трансформації мережі закладів загальної середньої освіти у Корюківській територіальній громаді на 2021-2027 роки</w:t>
            </w:r>
          </w:p>
          <w:p w:rsidR="0009736D" w:rsidRPr="008E7A73" w:rsidRDefault="0009736D" w:rsidP="00285870">
            <w:pPr>
              <w:pBdr>
                <w:top w:val="nil"/>
                <w:left w:val="nil"/>
                <w:bottom w:val="nil"/>
                <w:right w:val="nil"/>
                <w:between w:val="nil"/>
              </w:pBdr>
              <w:shd w:val="clear" w:color="auto" w:fill="FFFFFF"/>
              <w:spacing w:after="0" w:line="240" w:lineRule="auto"/>
            </w:pPr>
            <w:r w:rsidRPr="008E7A73">
              <w:t>Ефективне використання матеріальних та кадрових ресурсів громади, покращення якості освіти</w:t>
            </w:r>
          </w:p>
        </w:tc>
        <w:tc>
          <w:tcPr>
            <w:tcW w:w="1410" w:type="dxa"/>
          </w:tcPr>
          <w:p w:rsidR="0009736D" w:rsidRPr="008E7A73" w:rsidRDefault="0009736D" w:rsidP="00285870">
            <w:pPr>
              <w:pBdr>
                <w:top w:val="nil"/>
                <w:left w:val="nil"/>
                <w:bottom w:val="nil"/>
                <w:right w:val="nil"/>
                <w:between w:val="nil"/>
              </w:pBdr>
              <w:shd w:val="clear" w:color="auto" w:fill="FFFFFF"/>
              <w:spacing w:after="0" w:line="240" w:lineRule="auto"/>
            </w:pPr>
            <w:r w:rsidRPr="008E7A73">
              <w:t>Забезпечення надання якісних освітніх послуг</w:t>
            </w:r>
          </w:p>
          <w:p w:rsidR="0009736D" w:rsidRPr="008E7A73" w:rsidRDefault="0009736D" w:rsidP="00285870">
            <w:pPr>
              <w:pBdr>
                <w:top w:val="nil"/>
                <w:left w:val="nil"/>
                <w:bottom w:val="nil"/>
                <w:right w:val="nil"/>
                <w:between w:val="nil"/>
              </w:pBdr>
              <w:shd w:val="clear" w:color="auto" w:fill="FFFFFF"/>
              <w:spacing w:after="0" w:line="240" w:lineRule="auto"/>
            </w:pPr>
            <w:r w:rsidRPr="008E7A73">
              <w:t xml:space="preserve">Ефективне використання матеріальних та кадрових ресурсів громади, покращення якості освіти </w:t>
            </w:r>
          </w:p>
          <w:p w:rsidR="0009736D" w:rsidRPr="008E7A73" w:rsidRDefault="0009736D" w:rsidP="00285870">
            <w:pPr>
              <w:pBdr>
                <w:top w:val="nil"/>
                <w:left w:val="nil"/>
                <w:bottom w:val="nil"/>
                <w:right w:val="nil"/>
                <w:between w:val="nil"/>
              </w:pBdr>
              <w:shd w:val="clear" w:color="auto" w:fill="FFFFFF"/>
              <w:spacing w:after="0" w:line="240" w:lineRule="auto"/>
              <w:rPr>
                <w:color w:val="000000"/>
              </w:rPr>
            </w:pPr>
            <w:r w:rsidRPr="008E7A73">
              <w:rPr>
                <w:color w:val="000000"/>
              </w:rPr>
              <w:t xml:space="preserve">Кількість закуплених автобусів - </w:t>
            </w:r>
            <w:r w:rsidRPr="008E7A73">
              <w:t xml:space="preserve">4 од. </w:t>
            </w:r>
          </w:p>
        </w:tc>
        <w:tc>
          <w:tcPr>
            <w:tcW w:w="1470" w:type="dxa"/>
          </w:tcPr>
          <w:p w:rsidR="0009736D" w:rsidRPr="008E7A73" w:rsidRDefault="0009736D" w:rsidP="00285870">
            <w:pPr>
              <w:pBdr>
                <w:top w:val="nil"/>
                <w:left w:val="nil"/>
                <w:bottom w:val="nil"/>
                <w:right w:val="nil"/>
                <w:between w:val="nil"/>
              </w:pBdr>
              <w:shd w:val="clear" w:color="auto" w:fill="FFFFFF"/>
              <w:spacing w:after="0" w:line="240" w:lineRule="auto"/>
              <w:rPr>
                <w:color w:val="000000"/>
              </w:rPr>
            </w:pPr>
            <w:r w:rsidRPr="008E7A73">
              <w:rPr>
                <w:color w:val="000000"/>
              </w:rPr>
              <w:t xml:space="preserve">Результати ЗНО, </w:t>
            </w:r>
          </w:p>
          <w:p w:rsidR="0009736D" w:rsidRPr="008E7A73" w:rsidRDefault="0009736D" w:rsidP="00285870">
            <w:pPr>
              <w:pBdr>
                <w:top w:val="nil"/>
                <w:left w:val="nil"/>
                <w:bottom w:val="nil"/>
                <w:right w:val="nil"/>
                <w:between w:val="nil"/>
              </w:pBdr>
              <w:shd w:val="clear" w:color="auto" w:fill="FFFFFF"/>
              <w:spacing w:after="0" w:line="240" w:lineRule="auto"/>
              <w:rPr>
                <w:color w:val="000000"/>
              </w:rPr>
            </w:pPr>
            <w:r w:rsidRPr="008E7A73">
              <w:rPr>
                <w:color w:val="000000"/>
              </w:rPr>
              <w:t>Відсоток вступу до ВНЗ</w:t>
            </w:r>
          </w:p>
          <w:p w:rsidR="0009736D" w:rsidRPr="008E7A73" w:rsidRDefault="0009736D" w:rsidP="00285870">
            <w:pPr>
              <w:pBdr>
                <w:top w:val="nil"/>
                <w:left w:val="nil"/>
                <w:bottom w:val="nil"/>
                <w:right w:val="nil"/>
                <w:between w:val="nil"/>
              </w:pBdr>
              <w:shd w:val="clear" w:color="auto" w:fill="FFFFFF"/>
              <w:spacing w:after="0" w:line="240" w:lineRule="auto"/>
              <w:rPr>
                <w:color w:val="000000"/>
              </w:rPr>
            </w:pPr>
            <w:r w:rsidRPr="008E7A73">
              <w:rPr>
                <w:color w:val="000000"/>
              </w:rPr>
              <w:t>Вартість навчання 1 учня</w:t>
            </w:r>
          </w:p>
          <w:p w:rsidR="0009736D" w:rsidRPr="008E7A73" w:rsidRDefault="0009736D" w:rsidP="00285870">
            <w:pPr>
              <w:pBdr>
                <w:top w:val="nil"/>
                <w:left w:val="nil"/>
                <w:bottom w:val="nil"/>
                <w:right w:val="nil"/>
                <w:between w:val="nil"/>
              </w:pBdr>
              <w:shd w:val="clear" w:color="auto" w:fill="FFFFFF"/>
              <w:spacing w:after="0" w:line="240" w:lineRule="auto"/>
              <w:rPr>
                <w:color w:val="000000"/>
              </w:rPr>
            </w:pPr>
            <w:r w:rsidRPr="008E7A73">
              <w:t>100% забезпеченість учнів оптимізованої мережі підвезенням</w:t>
            </w:r>
          </w:p>
        </w:tc>
        <w:tc>
          <w:tcPr>
            <w:tcW w:w="1365" w:type="dxa"/>
          </w:tcPr>
          <w:p w:rsidR="0009736D" w:rsidRPr="008E7A73" w:rsidRDefault="0009736D" w:rsidP="00285870">
            <w:pPr>
              <w:pBdr>
                <w:top w:val="nil"/>
                <w:left w:val="nil"/>
                <w:bottom w:val="nil"/>
                <w:right w:val="nil"/>
                <w:between w:val="nil"/>
              </w:pBdr>
              <w:shd w:val="clear" w:color="auto" w:fill="FFFFFF"/>
              <w:spacing w:after="0" w:line="240" w:lineRule="auto"/>
              <w:rPr>
                <w:color w:val="000000"/>
              </w:rPr>
            </w:pPr>
            <w:r w:rsidRPr="008E7A73">
              <w:t xml:space="preserve">Звіт результативності ЗНО, моніторинг вступу випускників на подальше навчання та працевлаштування </w:t>
            </w:r>
          </w:p>
        </w:tc>
        <w:tc>
          <w:tcPr>
            <w:tcW w:w="1635" w:type="dxa"/>
          </w:tcPr>
          <w:p w:rsidR="0009736D" w:rsidRPr="008E7A73" w:rsidRDefault="0009736D" w:rsidP="00285870">
            <w:pPr>
              <w:pBdr>
                <w:top w:val="nil"/>
                <w:left w:val="nil"/>
                <w:bottom w:val="nil"/>
                <w:right w:val="nil"/>
                <w:between w:val="nil"/>
              </w:pBdr>
              <w:shd w:val="clear" w:color="auto" w:fill="FFFFFF"/>
              <w:spacing w:after="0" w:line="240" w:lineRule="auto"/>
              <w:rPr>
                <w:color w:val="000000"/>
              </w:rPr>
            </w:pPr>
            <w:bookmarkStart w:id="3" w:name="_1fob9te" w:colFirst="0" w:colLast="0"/>
            <w:bookmarkEnd w:id="3"/>
            <w:r w:rsidRPr="008E7A73">
              <w:t xml:space="preserve">Відділ освіти, культури, молоді та спорту </w:t>
            </w:r>
          </w:p>
        </w:tc>
        <w:tc>
          <w:tcPr>
            <w:tcW w:w="1380" w:type="dxa"/>
          </w:tcPr>
          <w:p w:rsidR="0009736D" w:rsidRPr="008E7A73" w:rsidRDefault="0009736D" w:rsidP="00285870">
            <w:pPr>
              <w:pBdr>
                <w:top w:val="nil"/>
                <w:left w:val="nil"/>
                <w:bottom w:val="nil"/>
                <w:right w:val="nil"/>
                <w:between w:val="nil"/>
              </w:pBdr>
              <w:shd w:val="clear" w:color="auto" w:fill="FFFFFF"/>
              <w:spacing w:after="0" w:line="240" w:lineRule="auto"/>
              <w:rPr>
                <w:color w:val="000000"/>
              </w:rPr>
            </w:pPr>
          </w:p>
        </w:tc>
        <w:tc>
          <w:tcPr>
            <w:tcW w:w="1395" w:type="dxa"/>
          </w:tcPr>
          <w:p w:rsidR="0009736D" w:rsidRPr="008E7A73" w:rsidRDefault="0009736D" w:rsidP="00285870">
            <w:pPr>
              <w:pBdr>
                <w:top w:val="nil"/>
                <w:left w:val="nil"/>
                <w:bottom w:val="nil"/>
                <w:right w:val="nil"/>
                <w:between w:val="nil"/>
              </w:pBdr>
              <w:shd w:val="clear" w:color="auto" w:fill="FFFFFF"/>
              <w:spacing w:after="0" w:line="240" w:lineRule="auto"/>
              <w:rPr>
                <w:color w:val="000000"/>
              </w:rPr>
            </w:pPr>
            <w:r w:rsidRPr="008E7A73">
              <w:rPr>
                <w:b/>
                <w:color w:val="000000"/>
              </w:rPr>
              <w:t>Міський бюджет та інші джерела</w:t>
            </w:r>
          </w:p>
        </w:tc>
        <w:tc>
          <w:tcPr>
            <w:tcW w:w="1080" w:type="dxa"/>
          </w:tcPr>
          <w:p w:rsidR="0009736D" w:rsidRPr="008E7A73" w:rsidRDefault="0009736D" w:rsidP="00285870">
            <w:pPr>
              <w:pBdr>
                <w:top w:val="nil"/>
                <w:left w:val="nil"/>
                <w:bottom w:val="nil"/>
                <w:right w:val="nil"/>
                <w:between w:val="nil"/>
              </w:pBdr>
              <w:shd w:val="clear" w:color="auto" w:fill="FFFFFF"/>
              <w:spacing w:after="0" w:line="240" w:lineRule="auto"/>
              <w:rPr>
                <w:color w:val="000000"/>
              </w:rPr>
            </w:pPr>
            <w:r w:rsidRPr="008E7A73">
              <w:t xml:space="preserve">  2024</w:t>
            </w:r>
          </w:p>
        </w:tc>
      </w:tr>
      <w:tr w:rsidR="0009736D" w:rsidRPr="008E7A73" w:rsidTr="00285870">
        <w:tc>
          <w:tcPr>
            <w:tcW w:w="2363" w:type="dxa"/>
          </w:tcPr>
          <w:p w:rsidR="0009736D" w:rsidRPr="008E7A73" w:rsidRDefault="000676C2" w:rsidP="00285870">
            <w:pPr>
              <w:pBdr>
                <w:top w:val="nil"/>
                <w:left w:val="nil"/>
                <w:bottom w:val="nil"/>
                <w:right w:val="nil"/>
                <w:between w:val="nil"/>
              </w:pBdr>
              <w:shd w:val="clear" w:color="auto" w:fill="FFFFFF"/>
              <w:spacing w:after="0" w:line="240" w:lineRule="auto"/>
              <w:rPr>
                <w:color w:val="000000"/>
              </w:rPr>
            </w:pPr>
            <w:r w:rsidRPr="008E7A73">
              <w:rPr>
                <w:color w:val="000000"/>
              </w:rPr>
              <w:t xml:space="preserve">3.1.4. </w:t>
            </w:r>
            <w:r w:rsidR="0009736D" w:rsidRPr="008E7A73">
              <w:rPr>
                <w:color w:val="000000"/>
              </w:rPr>
              <w:t xml:space="preserve">Реалізація Програми підтримки та розвитку </w:t>
            </w:r>
            <w:r w:rsidR="00285870" w:rsidRPr="008E7A73">
              <w:rPr>
                <w:color w:val="000000"/>
              </w:rPr>
              <w:t>«</w:t>
            </w:r>
            <w:r w:rsidR="0009736D" w:rsidRPr="008E7A73">
              <w:rPr>
                <w:color w:val="000000"/>
              </w:rPr>
              <w:t>Трудов</w:t>
            </w:r>
            <w:r w:rsidR="00285870" w:rsidRPr="008E7A73">
              <w:rPr>
                <w:color w:val="000000"/>
              </w:rPr>
              <w:t>ого</w:t>
            </w:r>
            <w:r w:rsidR="0009736D" w:rsidRPr="008E7A73">
              <w:rPr>
                <w:color w:val="000000"/>
              </w:rPr>
              <w:t xml:space="preserve"> архіву</w:t>
            </w:r>
            <w:r w:rsidR="00285870" w:rsidRPr="008E7A73">
              <w:rPr>
                <w:color w:val="000000"/>
              </w:rPr>
              <w:t>»</w:t>
            </w:r>
            <w:r w:rsidR="0009736D" w:rsidRPr="008E7A73">
              <w:rPr>
                <w:color w:val="000000"/>
              </w:rPr>
              <w:t xml:space="preserve"> у Корюківській міській раді на 2020-2022 роки</w:t>
            </w:r>
          </w:p>
        </w:tc>
        <w:tc>
          <w:tcPr>
            <w:tcW w:w="2235" w:type="dxa"/>
          </w:tcPr>
          <w:p w:rsidR="0009736D" w:rsidRPr="008E7A73" w:rsidRDefault="0009736D" w:rsidP="00285870">
            <w:pPr>
              <w:pBdr>
                <w:top w:val="nil"/>
                <w:left w:val="nil"/>
                <w:bottom w:val="nil"/>
                <w:right w:val="nil"/>
                <w:between w:val="nil"/>
              </w:pBdr>
              <w:shd w:val="clear" w:color="auto" w:fill="FFFFFF"/>
              <w:spacing w:after="0" w:line="240" w:lineRule="auto"/>
              <w:rPr>
                <w:color w:val="000000"/>
              </w:rPr>
            </w:pPr>
            <w:r w:rsidRPr="008E7A73">
              <w:rPr>
                <w:color w:val="000000"/>
              </w:rPr>
              <w:t>Виділення 410 тис. грн на утримання Трудового архіву</w:t>
            </w:r>
          </w:p>
        </w:tc>
        <w:tc>
          <w:tcPr>
            <w:tcW w:w="1410" w:type="dxa"/>
          </w:tcPr>
          <w:p w:rsidR="0009736D" w:rsidRPr="008E7A73" w:rsidRDefault="0009736D" w:rsidP="00285870">
            <w:pPr>
              <w:pBdr>
                <w:top w:val="nil"/>
                <w:left w:val="nil"/>
                <w:bottom w:val="nil"/>
                <w:right w:val="nil"/>
                <w:between w:val="nil"/>
              </w:pBdr>
              <w:shd w:val="clear" w:color="auto" w:fill="FFFFFF"/>
              <w:spacing w:after="0" w:line="240" w:lineRule="auto"/>
              <w:rPr>
                <w:color w:val="000000"/>
              </w:rPr>
            </w:pPr>
            <w:r w:rsidRPr="008E7A73">
              <w:rPr>
                <w:color w:val="000000"/>
              </w:rPr>
              <w:t>Забезпечити належні умови функціонування трудового архіву, збереження документів трудового архіву, належні умови праці в Трудовому архіві</w:t>
            </w:r>
          </w:p>
        </w:tc>
        <w:tc>
          <w:tcPr>
            <w:tcW w:w="1470" w:type="dxa"/>
          </w:tcPr>
          <w:p w:rsidR="0009736D" w:rsidRPr="008E7A73" w:rsidRDefault="0009736D" w:rsidP="00285870">
            <w:pPr>
              <w:pBdr>
                <w:top w:val="nil"/>
                <w:left w:val="nil"/>
                <w:bottom w:val="nil"/>
                <w:right w:val="nil"/>
                <w:between w:val="nil"/>
              </w:pBdr>
              <w:shd w:val="clear" w:color="auto" w:fill="FFFFFF"/>
              <w:spacing w:after="0" w:line="240" w:lineRule="auto"/>
              <w:rPr>
                <w:color w:val="000000"/>
              </w:rPr>
            </w:pPr>
          </w:p>
        </w:tc>
        <w:tc>
          <w:tcPr>
            <w:tcW w:w="1365" w:type="dxa"/>
          </w:tcPr>
          <w:p w:rsidR="0009736D" w:rsidRPr="008E7A73" w:rsidRDefault="0009736D" w:rsidP="00285870">
            <w:pPr>
              <w:pBdr>
                <w:top w:val="nil"/>
                <w:left w:val="nil"/>
                <w:bottom w:val="nil"/>
                <w:right w:val="nil"/>
                <w:between w:val="nil"/>
              </w:pBdr>
              <w:shd w:val="clear" w:color="auto" w:fill="FFFFFF"/>
              <w:spacing w:after="0" w:line="240" w:lineRule="auto"/>
            </w:pPr>
          </w:p>
        </w:tc>
        <w:tc>
          <w:tcPr>
            <w:tcW w:w="1635" w:type="dxa"/>
          </w:tcPr>
          <w:p w:rsidR="0009736D" w:rsidRPr="008E7A73" w:rsidRDefault="0009736D" w:rsidP="00F16F9C">
            <w:pPr>
              <w:pBdr>
                <w:top w:val="nil"/>
                <w:left w:val="nil"/>
                <w:bottom w:val="nil"/>
                <w:right w:val="nil"/>
                <w:between w:val="nil"/>
              </w:pBdr>
              <w:shd w:val="clear" w:color="auto" w:fill="FFFFFF"/>
              <w:spacing w:after="0" w:line="240" w:lineRule="auto"/>
              <w:rPr>
                <w:color w:val="000000"/>
              </w:rPr>
            </w:pPr>
            <w:r w:rsidRPr="008E7A73">
              <w:t xml:space="preserve">Виконавчий комітет Корюківської міської ради, </w:t>
            </w:r>
          </w:p>
        </w:tc>
        <w:tc>
          <w:tcPr>
            <w:tcW w:w="1380" w:type="dxa"/>
          </w:tcPr>
          <w:p w:rsidR="0009736D" w:rsidRPr="008E7A73" w:rsidRDefault="00F16F9C" w:rsidP="00285870">
            <w:pPr>
              <w:pBdr>
                <w:top w:val="nil"/>
                <w:left w:val="nil"/>
                <w:bottom w:val="nil"/>
                <w:right w:val="nil"/>
                <w:between w:val="nil"/>
              </w:pBdr>
              <w:shd w:val="clear" w:color="auto" w:fill="FFFFFF"/>
              <w:spacing w:after="0" w:line="240" w:lineRule="auto"/>
              <w:rPr>
                <w:color w:val="000000"/>
              </w:rPr>
            </w:pPr>
            <w:r w:rsidRPr="008E7A73">
              <w:t>Трудовий архів</w:t>
            </w:r>
          </w:p>
        </w:tc>
        <w:tc>
          <w:tcPr>
            <w:tcW w:w="1395" w:type="dxa"/>
          </w:tcPr>
          <w:p w:rsidR="0009736D" w:rsidRPr="008E7A73" w:rsidRDefault="0009736D" w:rsidP="00285870">
            <w:pPr>
              <w:pBdr>
                <w:top w:val="nil"/>
                <w:left w:val="nil"/>
                <w:bottom w:val="nil"/>
                <w:right w:val="nil"/>
                <w:between w:val="nil"/>
              </w:pBdr>
              <w:shd w:val="clear" w:color="auto" w:fill="FFFFFF"/>
              <w:spacing w:after="0" w:line="240" w:lineRule="auto"/>
              <w:rPr>
                <w:b/>
                <w:color w:val="000000"/>
              </w:rPr>
            </w:pPr>
            <w:r w:rsidRPr="008E7A73">
              <w:rPr>
                <w:b/>
                <w:color w:val="000000"/>
              </w:rPr>
              <w:t>Міський бюджет та інші джерела</w:t>
            </w:r>
          </w:p>
        </w:tc>
        <w:tc>
          <w:tcPr>
            <w:tcW w:w="1080" w:type="dxa"/>
          </w:tcPr>
          <w:p w:rsidR="0009736D" w:rsidRPr="008E7A73" w:rsidRDefault="0009736D" w:rsidP="00285870">
            <w:pPr>
              <w:pBdr>
                <w:top w:val="nil"/>
                <w:left w:val="nil"/>
                <w:bottom w:val="nil"/>
                <w:right w:val="nil"/>
                <w:between w:val="nil"/>
              </w:pBdr>
              <w:shd w:val="clear" w:color="auto" w:fill="FFFFFF"/>
              <w:spacing w:after="0" w:line="240" w:lineRule="auto"/>
              <w:rPr>
                <w:color w:val="000000"/>
              </w:rPr>
            </w:pPr>
            <w:r w:rsidRPr="008E7A73">
              <w:rPr>
                <w:color w:val="000000"/>
              </w:rPr>
              <w:t>2022</w:t>
            </w:r>
          </w:p>
        </w:tc>
      </w:tr>
      <w:tr w:rsidR="00285870" w:rsidRPr="008E7A73" w:rsidTr="00285870">
        <w:tc>
          <w:tcPr>
            <w:tcW w:w="2363" w:type="dxa"/>
          </w:tcPr>
          <w:p w:rsidR="00285870" w:rsidRPr="008E7A73" w:rsidRDefault="000676C2" w:rsidP="00285870">
            <w:pPr>
              <w:pBdr>
                <w:top w:val="nil"/>
                <w:left w:val="nil"/>
                <w:bottom w:val="nil"/>
                <w:right w:val="nil"/>
                <w:between w:val="nil"/>
              </w:pBdr>
              <w:shd w:val="clear" w:color="auto" w:fill="FFFFFF"/>
              <w:spacing w:after="0" w:line="240" w:lineRule="auto"/>
              <w:rPr>
                <w:color w:val="000000"/>
              </w:rPr>
            </w:pPr>
            <w:r w:rsidRPr="008E7A73">
              <w:rPr>
                <w:color w:val="000000"/>
              </w:rPr>
              <w:t xml:space="preserve">3.1.5. </w:t>
            </w:r>
            <w:r w:rsidR="00A049C8" w:rsidRPr="008E7A73">
              <w:rPr>
                <w:color w:val="000000"/>
              </w:rPr>
              <w:t>Реорганізація старостинських округів</w:t>
            </w:r>
          </w:p>
        </w:tc>
        <w:tc>
          <w:tcPr>
            <w:tcW w:w="2235" w:type="dxa"/>
          </w:tcPr>
          <w:p w:rsidR="00285870" w:rsidRPr="008E7A73" w:rsidRDefault="00A049C8" w:rsidP="00A049C8">
            <w:pPr>
              <w:pBdr>
                <w:top w:val="nil"/>
                <w:left w:val="nil"/>
                <w:bottom w:val="nil"/>
                <w:right w:val="nil"/>
                <w:between w:val="nil"/>
              </w:pBdr>
              <w:shd w:val="clear" w:color="auto" w:fill="FFFFFF"/>
              <w:spacing w:after="0" w:line="240" w:lineRule="auto"/>
              <w:rPr>
                <w:color w:val="000000"/>
              </w:rPr>
            </w:pPr>
            <w:r w:rsidRPr="008E7A73">
              <w:rPr>
                <w:color w:val="000000"/>
              </w:rPr>
              <w:t>Мережа старостинських округів з населенням більше 500 чоловік в кожному окрузі</w:t>
            </w:r>
          </w:p>
        </w:tc>
        <w:tc>
          <w:tcPr>
            <w:tcW w:w="1410" w:type="dxa"/>
          </w:tcPr>
          <w:p w:rsidR="00285870" w:rsidRPr="008E7A73" w:rsidRDefault="00A049C8" w:rsidP="00285870">
            <w:pPr>
              <w:pBdr>
                <w:top w:val="nil"/>
                <w:left w:val="nil"/>
                <w:bottom w:val="nil"/>
                <w:right w:val="nil"/>
                <w:between w:val="nil"/>
              </w:pBdr>
              <w:shd w:val="clear" w:color="auto" w:fill="FFFFFF"/>
              <w:spacing w:after="0" w:line="240" w:lineRule="auto"/>
              <w:rPr>
                <w:color w:val="000000"/>
              </w:rPr>
            </w:pPr>
            <w:r w:rsidRPr="008E7A73">
              <w:rPr>
                <w:color w:val="000000"/>
              </w:rPr>
              <w:t>Оптимізація адміністративних витрат</w:t>
            </w:r>
          </w:p>
        </w:tc>
        <w:tc>
          <w:tcPr>
            <w:tcW w:w="1470" w:type="dxa"/>
          </w:tcPr>
          <w:p w:rsidR="00285870" w:rsidRPr="008E7A73" w:rsidRDefault="00A049C8" w:rsidP="00285870">
            <w:pPr>
              <w:pBdr>
                <w:top w:val="nil"/>
                <w:left w:val="nil"/>
                <w:bottom w:val="nil"/>
                <w:right w:val="nil"/>
                <w:between w:val="nil"/>
              </w:pBdr>
              <w:shd w:val="clear" w:color="auto" w:fill="FFFFFF"/>
              <w:spacing w:after="0" w:line="240" w:lineRule="auto"/>
              <w:rPr>
                <w:color w:val="000000"/>
              </w:rPr>
            </w:pPr>
            <w:r w:rsidRPr="008E7A73">
              <w:rPr>
                <w:color w:val="000000"/>
              </w:rPr>
              <w:t>Кількість старостинських округів, чисельність населення округів</w:t>
            </w:r>
          </w:p>
        </w:tc>
        <w:tc>
          <w:tcPr>
            <w:tcW w:w="1365" w:type="dxa"/>
          </w:tcPr>
          <w:p w:rsidR="00285870" w:rsidRPr="008E7A73" w:rsidRDefault="00A049C8" w:rsidP="00285870">
            <w:pPr>
              <w:pBdr>
                <w:top w:val="nil"/>
                <w:left w:val="nil"/>
                <w:bottom w:val="nil"/>
                <w:right w:val="nil"/>
                <w:between w:val="nil"/>
              </w:pBdr>
              <w:shd w:val="clear" w:color="auto" w:fill="FFFFFF"/>
              <w:spacing w:after="0" w:line="240" w:lineRule="auto"/>
            </w:pPr>
            <w:r w:rsidRPr="008E7A73">
              <w:t>Звіти старост</w:t>
            </w:r>
          </w:p>
        </w:tc>
        <w:tc>
          <w:tcPr>
            <w:tcW w:w="1635" w:type="dxa"/>
          </w:tcPr>
          <w:p w:rsidR="00285870" w:rsidRPr="008E7A73" w:rsidRDefault="00A049C8" w:rsidP="00285870">
            <w:pPr>
              <w:pBdr>
                <w:top w:val="nil"/>
                <w:left w:val="nil"/>
                <w:bottom w:val="nil"/>
                <w:right w:val="nil"/>
                <w:between w:val="nil"/>
              </w:pBdr>
              <w:shd w:val="clear" w:color="auto" w:fill="FFFFFF"/>
              <w:spacing w:after="0" w:line="240" w:lineRule="auto"/>
            </w:pPr>
            <w:r w:rsidRPr="008E7A73">
              <w:t>Перший заступник міського голови</w:t>
            </w:r>
          </w:p>
        </w:tc>
        <w:tc>
          <w:tcPr>
            <w:tcW w:w="1380" w:type="dxa"/>
          </w:tcPr>
          <w:p w:rsidR="00285870" w:rsidRPr="008E7A73" w:rsidRDefault="00A049C8" w:rsidP="00285870">
            <w:pPr>
              <w:pBdr>
                <w:top w:val="nil"/>
                <w:left w:val="nil"/>
                <w:bottom w:val="nil"/>
                <w:right w:val="nil"/>
                <w:between w:val="nil"/>
              </w:pBdr>
              <w:shd w:val="clear" w:color="auto" w:fill="FFFFFF"/>
              <w:spacing w:after="0" w:line="240" w:lineRule="auto"/>
              <w:rPr>
                <w:color w:val="000000"/>
              </w:rPr>
            </w:pPr>
            <w:r w:rsidRPr="008E7A73">
              <w:rPr>
                <w:color w:val="000000"/>
              </w:rPr>
              <w:t>Юридичний відділ</w:t>
            </w:r>
          </w:p>
        </w:tc>
        <w:tc>
          <w:tcPr>
            <w:tcW w:w="1395" w:type="dxa"/>
          </w:tcPr>
          <w:p w:rsidR="00285870" w:rsidRPr="008E7A73" w:rsidRDefault="00A049C8" w:rsidP="00285870">
            <w:pPr>
              <w:pBdr>
                <w:top w:val="nil"/>
                <w:left w:val="nil"/>
                <w:bottom w:val="nil"/>
                <w:right w:val="nil"/>
                <w:between w:val="nil"/>
              </w:pBdr>
              <w:shd w:val="clear" w:color="auto" w:fill="FFFFFF"/>
              <w:spacing w:after="0" w:line="240" w:lineRule="auto"/>
              <w:rPr>
                <w:b/>
                <w:color w:val="000000"/>
              </w:rPr>
            </w:pPr>
            <w:r w:rsidRPr="008E7A73">
              <w:rPr>
                <w:b/>
                <w:color w:val="000000"/>
              </w:rPr>
              <w:t>Міський бюджет ат інші джерела</w:t>
            </w:r>
          </w:p>
        </w:tc>
        <w:tc>
          <w:tcPr>
            <w:tcW w:w="1080" w:type="dxa"/>
          </w:tcPr>
          <w:p w:rsidR="00285870" w:rsidRPr="008E7A73" w:rsidRDefault="00A049C8" w:rsidP="00285870">
            <w:pPr>
              <w:pBdr>
                <w:top w:val="nil"/>
                <w:left w:val="nil"/>
                <w:bottom w:val="nil"/>
                <w:right w:val="nil"/>
                <w:between w:val="nil"/>
              </w:pBdr>
              <w:shd w:val="clear" w:color="auto" w:fill="FFFFFF"/>
              <w:spacing w:after="0" w:line="240" w:lineRule="auto"/>
              <w:rPr>
                <w:color w:val="000000"/>
              </w:rPr>
            </w:pPr>
            <w:r w:rsidRPr="008E7A73">
              <w:rPr>
                <w:color w:val="000000"/>
              </w:rPr>
              <w:t>до 2025</w:t>
            </w:r>
          </w:p>
        </w:tc>
      </w:tr>
      <w:tr w:rsidR="00CD1C6A" w:rsidRPr="008E7A73" w:rsidTr="00285870">
        <w:tc>
          <w:tcPr>
            <w:tcW w:w="2363" w:type="dxa"/>
          </w:tcPr>
          <w:p w:rsidR="00CD1C6A" w:rsidRPr="008E7A73" w:rsidRDefault="000676C2" w:rsidP="00285870">
            <w:pPr>
              <w:pBdr>
                <w:top w:val="nil"/>
                <w:left w:val="nil"/>
                <w:bottom w:val="nil"/>
                <w:right w:val="nil"/>
                <w:between w:val="nil"/>
              </w:pBdr>
              <w:shd w:val="clear" w:color="auto" w:fill="FFFFFF"/>
              <w:spacing w:after="0" w:line="240" w:lineRule="auto"/>
              <w:rPr>
                <w:color w:val="000000"/>
              </w:rPr>
            </w:pPr>
            <w:r w:rsidRPr="008E7A73">
              <w:rPr>
                <w:color w:val="000000"/>
              </w:rPr>
              <w:t xml:space="preserve">3.1.6. </w:t>
            </w:r>
            <w:r w:rsidR="00CD1C6A" w:rsidRPr="008E7A73">
              <w:rPr>
                <w:color w:val="000000"/>
              </w:rPr>
              <w:t>Формування та впровадження Програми рівних прав і можливостей для чоловіків та жінок, запобігання та протидії насильству за ознакою статі на 2022-2025</w:t>
            </w:r>
          </w:p>
        </w:tc>
        <w:tc>
          <w:tcPr>
            <w:tcW w:w="2235" w:type="dxa"/>
          </w:tcPr>
          <w:p w:rsidR="00CD1C6A" w:rsidRPr="008E7A73" w:rsidRDefault="00CD1C6A" w:rsidP="00A049C8">
            <w:pPr>
              <w:pBdr>
                <w:top w:val="nil"/>
                <w:left w:val="nil"/>
                <w:bottom w:val="nil"/>
                <w:right w:val="nil"/>
                <w:between w:val="nil"/>
              </w:pBdr>
              <w:shd w:val="clear" w:color="auto" w:fill="FFFFFF"/>
              <w:spacing w:after="0" w:line="240" w:lineRule="auto"/>
              <w:rPr>
                <w:color w:val="000000"/>
              </w:rPr>
            </w:pPr>
            <w:r w:rsidRPr="008E7A73">
              <w:rPr>
                <w:color w:val="000000"/>
              </w:rPr>
              <w:t>Програми рівних прав і можливостей для чоловіків та жінок, запобігання та протидії насильству за ознакою статі на 2022-2025</w:t>
            </w:r>
          </w:p>
        </w:tc>
        <w:tc>
          <w:tcPr>
            <w:tcW w:w="1410" w:type="dxa"/>
          </w:tcPr>
          <w:p w:rsidR="00CD1C6A" w:rsidRPr="008E7A73" w:rsidRDefault="00CD1C6A" w:rsidP="00285870">
            <w:pPr>
              <w:pBdr>
                <w:top w:val="nil"/>
                <w:left w:val="nil"/>
                <w:bottom w:val="nil"/>
                <w:right w:val="nil"/>
                <w:between w:val="nil"/>
              </w:pBdr>
              <w:shd w:val="clear" w:color="auto" w:fill="FFFFFF"/>
              <w:spacing w:after="0" w:line="240" w:lineRule="auto"/>
              <w:rPr>
                <w:color w:val="000000"/>
              </w:rPr>
            </w:pPr>
            <w:r w:rsidRPr="008E7A73">
              <w:rPr>
                <w:color w:val="000000"/>
              </w:rPr>
              <w:t>Забезпечення рівних прав і можливостей для жінок і чоловіків</w:t>
            </w:r>
          </w:p>
        </w:tc>
        <w:tc>
          <w:tcPr>
            <w:tcW w:w="1470" w:type="dxa"/>
          </w:tcPr>
          <w:p w:rsidR="00CD1C6A" w:rsidRPr="008E7A73" w:rsidRDefault="00CD1C6A" w:rsidP="00285870">
            <w:pPr>
              <w:pBdr>
                <w:top w:val="nil"/>
                <w:left w:val="nil"/>
                <w:bottom w:val="nil"/>
                <w:right w:val="nil"/>
                <w:between w:val="nil"/>
              </w:pBdr>
              <w:shd w:val="clear" w:color="auto" w:fill="FFFFFF"/>
              <w:spacing w:after="0" w:line="240" w:lineRule="auto"/>
              <w:rPr>
                <w:color w:val="000000"/>
              </w:rPr>
            </w:pPr>
            <w:r w:rsidRPr="008E7A73">
              <w:rPr>
                <w:color w:val="000000"/>
              </w:rPr>
              <w:t>Індикатори відповідно до Програми</w:t>
            </w:r>
          </w:p>
        </w:tc>
        <w:tc>
          <w:tcPr>
            <w:tcW w:w="1365" w:type="dxa"/>
          </w:tcPr>
          <w:p w:rsidR="00CD1C6A" w:rsidRPr="008E7A73" w:rsidRDefault="00CD1C6A" w:rsidP="00285870">
            <w:pPr>
              <w:pBdr>
                <w:top w:val="nil"/>
                <w:left w:val="nil"/>
                <w:bottom w:val="nil"/>
                <w:right w:val="nil"/>
                <w:between w:val="nil"/>
              </w:pBdr>
              <w:shd w:val="clear" w:color="auto" w:fill="FFFFFF"/>
              <w:spacing w:after="0" w:line="240" w:lineRule="auto"/>
            </w:pPr>
            <w:r w:rsidRPr="008E7A73">
              <w:t xml:space="preserve">Звіти загального відділу </w:t>
            </w:r>
          </w:p>
        </w:tc>
        <w:tc>
          <w:tcPr>
            <w:tcW w:w="1635" w:type="dxa"/>
          </w:tcPr>
          <w:p w:rsidR="00CD1C6A" w:rsidRPr="008E7A73" w:rsidRDefault="00CD1C6A" w:rsidP="00285870">
            <w:pPr>
              <w:pBdr>
                <w:top w:val="nil"/>
                <w:left w:val="nil"/>
                <w:bottom w:val="nil"/>
                <w:right w:val="nil"/>
                <w:between w:val="nil"/>
              </w:pBdr>
              <w:shd w:val="clear" w:color="auto" w:fill="FFFFFF"/>
              <w:spacing w:after="0" w:line="240" w:lineRule="auto"/>
            </w:pPr>
            <w:r w:rsidRPr="008E7A73">
              <w:t>Загальний відділ</w:t>
            </w:r>
          </w:p>
        </w:tc>
        <w:tc>
          <w:tcPr>
            <w:tcW w:w="1380" w:type="dxa"/>
          </w:tcPr>
          <w:p w:rsidR="00CD1C6A" w:rsidRPr="008E7A73" w:rsidRDefault="00CD1C6A" w:rsidP="00285870">
            <w:pPr>
              <w:pBdr>
                <w:top w:val="nil"/>
                <w:left w:val="nil"/>
                <w:bottom w:val="nil"/>
                <w:right w:val="nil"/>
                <w:between w:val="nil"/>
              </w:pBdr>
              <w:shd w:val="clear" w:color="auto" w:fill="FFFFFF"/>
              <w:spacing w:after="0" w:line="240" w:lineRule="auto"/>
              <w:rPr>
                <w:color w:val="000000"/>
              </w:rPr>
            </w:pPr>
          </w:p>
        </w:tc>
        <w:tc>
          <w:tcPr>
            <w:tcW w:w="1395" w:type="dxa"/>
          </w:tcPr>
          <w:p w:rsidR="00CD1C6A" w:rsidRPr="008E7A73" w:rsidRDefault="00CD1C6A" w:rsidP="00285870">
            <w:pPr>
              <w:pBdr>
                <w:top w:val="nil"/>
                <w:left w:val="nil"/>
                <w:bottom w:val="nil"/>
                <w:right w:val="nil"/>
                <w:between w:val="nil"/>
              </w:pBdr>
              <w:shd w:val="clear" w:color="auto" w:fill="FFFFFF"/>
              <w:spacing w:after="0" w:line="240" w:lineRule="auto"/>
              <w:rPr>
                <w:b/>
                <w:color w:val="000000"/>
              </w:rPr>
            </w:pPr>
            <w:r w:rsidRPr="008E7A73">
              <w:rPr>
                <w:b/>
                <w:color w:val="000000"/>
              </w:rPr>
              <w:t>Міський бюджет та інші джерела</w:t>
            </w:r>
          </w:p>
        </w:tc>
        <w:tc>
          <w:tcPr>
            <w:tcW w:w="1080" w:type="dxa"/>
          </w:tcPr>
          <w:p w:rsidR="00CD1C6A" w:rsidRPr="008E7A73" w:rsidRDefault="00CD1C6A" w:rsidP="00285870">
            <w:pPr>
              <w:pBdr>
                <w:top w:val="nil"/>
                <w:left w:val="nil"/>
                <w:bottom w:val="nil"/>
                <w:right w:val="nil"/>
                <w:between w:val="nil"/>
              </w:pBdr>
              <w:shd w:val="clear" w:color="auto" w:fill="FFFFFF"/>
              <w:spacing w:after="0" w:line="240" w:lineRule="auto"/>
              <w:rPr>
                <w:color w:val="000000"/>
              </w:rPr>
            </w:pPr>
            <w:r w:rsidRPr="008E7A73">
              <w:rPr>
                <w:color w:val="000000"/>
              </w:rPr>
              <w:t>до 02.2022</w:t>
            </w:r>
          </w:p>
        </w:tc>
      </w:tr>
    </w:tbl>
    <w:p w:rsidR="00DD37F1" w:rsidRPr="008E7A73" w:rsidRDefault="00DD37F1" w:rsidP="003A2F93">
      <w:pPr>
        <w:spacing w:after="0" w:line="240" w:lineRule="auto"/>
        <w:jc w:val="both"/>
      </w:pPr>
    </w:p>
    <w:p w:rsidR="00DD37F1" w:rsidRPr="008E7A73" w:rsidRDefault="00DA7319" w:rsidP="003A2F93">
      <w:pPr>
        <w:spacing w:after="0" w:line="240" w:lineRule="auto"/>
        <w:ind w:left="1843" w:hanging="1843"/>
        <w:jc w:val="both"/>
      </w:pPr>
      <w:r w:rsidRPr="008E7A73">
        <w:t>Операційна ціль 3.2. Підвищення якості надання послуг в сфері охорони здоров’я та соціальної допомоги</w:t>
      </w:r>
    </w:p>
    <w:p w:rsidR="00DD37F1" w:rsidRPr="008E7A73" w:rsidRDefault="00DD37F1" w:rsidP="003A2F93">
      <w:pPr>
        <w:spacing w:after="0" w:line="240" w:lineRule="auto"/>
        <w:ind w:left="1843"/>
        <w:jc w:val="both"/>
        <w:rPr>
          <w:i/>
        </w:rPr>
      </w:pPr>
    </w:p>
    <w:tbl>
      <w:tblPr>
        <w:tblStyle w:val="af"/>
        <w:tblW w:w="143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3"/>
        <w:gridCol w:w="1445"/>
        <w:gridCol w:w="1484"/>
        <w:gridCol w:w="1557"/>
        <w:gridCol w:w="1374"/>
        <w:gridCol w:w="1719"/>
        <w:gridCol w:w="1413"/>
        <w:gridCol w:w="1727"/>
        <w:gridCol w:w="1243"/>
      </w:tblGrid>
      <w:tr w:rsidR="00DD37F1" w:rsidRPr="008E7A73">
        <w:tc>
          <w:tcPr>
            <w:tcW w:w="2363"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Назва діяльності </w:t>
            </w:r>
          </w:p>
          <w:p w:rsidR="00DD37F1" w:rsidRPr="008E7A73" w:rsidRDefault="00DD37F1" w:rsidP="003A2F93">
            <w:pPr>
              <w:pBdr>
                <w:top w:val="nil"/>
                <w:left w:val="nil"/>
                <w:bottom w:val="nil"/>
                <w:right w:val="nil"/>
                <w:between w:val="nil"/>
              </w:pBdr>
              <w:shd w:val="clear" w:color="auto" w:fill="FFFFFF"/>
              <w:spacing w:after="0" w:line="240" w:lineRule="auto"/>
              <w:rPr>
                <w:b/>
                <w:color w:val="000000"/>
              </w:rPr>
            </w:pPr>
          </w:p>
        </w:tc>
        <w:tc>
          <w:tcPr>
            <w:tcW w:w="1445"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реалізації діяльності (продукт) </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Ефект від реалізації діяльності (результат) </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оцінки результату діяльності </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перевірки показників </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Підрозділ, що відповідає за реалізацію діяльності </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Допоміжні підрозділи </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фінансування </w:t>
            </w:r>
          </w:p>
        </w:tc>
        <w:tc>
          <w:tcPr>
            <w:tcW w:w="1243"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Терміни реалізації </w:t>
            </w:r>
          </w:p>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до 2024 р</w:t>
            </w:r>
          </w:p>
        </w:tc>
      </w:tr>
      <w:tr w:rsidR="00DD37F1" w:rsidRPr="008E7A73">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t xml:space="preserve">3.2.1. </w:t>
            </w:r>
            <w:r w:rsidR="00DA7319" w:rsidRPr="008E7A73">
              <w:t>Розробка</w:t>
            </w:r>
            <w:r w:rsidR="00DA7319" w:rsidRPr="008E7A73">
              <w:rPr>
                <w:color w:val="000000"/>
              </w:rPr>
              <w:t xml:space="preserve"> та впровадження </w:t>
            </w:r>
            <w:r w:rsidR="00DA7319" w:rsidRPr="008E7A73">
              <w:t>П</w:t>
            </w:r>
            <w:r w:rsidR="00DA7319" w:rsidRPr="008E7A73">
              <w:rPr>
                <w:color w:val="000000"/>
              </w:rPr>
              <w:t>рограми покращення медичних послуг на території Корюківської місь</w:t>
            </w:r>
            <w:r w:rsidR="00DA7319" w:rsidRPr="008E7A73">
              <w:t xml:space="preserve">кої територіальної громади на 2022-2025 роки </w:t>
            </w:r>
            <w:r w:rsidR="00DA7319" w:rsidRPr="008E7A73">
              <w:rPr>
                <w:color w:val="000000"/>
              </w:rPr>
              <w:t xml:space="preserve"> </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rPr>
                <w:color w:val="000000"/>
              </w:rPr>
              <w:t>Програма п</w:t>
            </w:r>
            <w:r w:rsidRPr="008E7A73">
              <w:t xml:space="preserve">окращення медичних послуг на території Корюківської міської територіальної громади на 2022-2025 роки  </w:t>
            </w:r>
          </w:p>
          <w:p w:rsidR="00DD37F1" w:rsidRPr="008E7A73" w:rsidRDefault="00DD37F1" w:rsidP="003A2F93">
            <w:pPr>
              <w:pBdr>
                <w:top w:val="nil"/>
                <w:left w:val="nil"/>
                <w:bottom w:val="nil"/>
                <w:right w:val="nil"/>
                <w:between w:val="nil"/>
              </w:pBdr>
              <w:shd w:val="clear" w:color="auto" w:fill="FFFFFF"/>
              <w:spacing w:after="0" w:line="240" w:lineRule="auto"/>
            </w:pP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Покращення якості </w:t>
            </w:r>
            <w:r w:rsidRPr="008E7A73">
              <w:t>медичних послуг, що надаються комунальними лікарськими закладами громади</w:t>
            </w:r>
          </w:p>
        </w:tc>
        <w:tc>
          <w:tcPr>
            <w:tcW w:w="1557" w:type="dxa"/>
          </w:tcPr>
          <w:p w:rsidR="00DD37F1" w:rsidRPr="008E7A73" w:rsidRDefault="00A7244E" w:rsidP="003A2F93">
            <w:pPr>
              <w:pBdr>
                <w:top w:val="nil"/>
                <w:left w:val="nil"/>
                <w:bottom w:val="nil"/>
                <w:right w:val="nil"/>
                <w:between w:val="nil"/>
              </w:pBdr>
              <w:shd w:val="clear" w:color="auto" w:fill="FFFFFF"/>
              <w:spacing w:after="0" w:line="240" w:lineRule="auto"/>
              <w:rPr>
                <w:color w:val="000000"/>
              </w:rPr>
            </w:pPr>
            <w:r w:rsidRPr="008E7A73">
              <w:rPr>
                <w:color w:val="000000"/>
              </w:rPr>
              <w:t>Кількість запланованих завдань, які буди виконані</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Звіти КНП “Корюківська ЦРЛ”, звіт КНП ЦПМСД «Корюківський центр сімейної медицини»</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Робоча група по з розробки Плану вдосконалення медичної послуги</w:t>
            </w:r>
          </w:p>
        </w:tc>
        <w:tc>
          <w:tcPr>
            <w:tcW w:w="1413" w:type="dxa"/>
          </w:tcPr>
          <w:p w:rsidR="00DD37F1" w:rsidRPr="008E7A73" w:rsidRDefault="00DA7319" w:rsidP="003A2F93">
            <w:pPr>
              <w:shd w:val="clear" w:color="auto" w:fill="FFFFFF"/>
              <w:spacing w:after="0" w:line="240" w:lineRule="auto"/>
            </w:pPr>
            <w:r w:rsidRPr="008E7A73">
              <w:t>КНП “Корюківська ЦРЛ”,  КНП ЦПМСД «Корюківський центр сімейної медицини»</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Міський бюджет, кошти програми ДОБРЕ</w:t>
            </w:r>
          </w:p>
        </w:tc>
        <w:tc>
          <w:tcPr>
            <w:tcW w:w="124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Написання: грудень</w:t>
            </w:r>
            <w:r w:rsidRPr="008E7A73">
              <w:rPr>
                <w:color w:val="000000"/>
              </w:rPr>
              <w:t xml:space="preserve"> 202</w:t>
            </w:r>
            <w:r w:rsidRPr="008E7A73">
              <w:t>1. В</w:t>
            </w:r>
            <w:r w:rsidRPr="008E7A73">
              <w:rPr>
                <w:color w:val="000000"/>
              </w:rPr>
              <w:t>прова</w:t>
            </w:r>
            <w:r w:rsidRPr="008E7A73">
              <w:t>дження: 2022- 2025</w:t>
            </w:r>
          </w:p>
        </w:tc>
      </w:tr>
      <w:tr w:rsidR="00DD37F1" w:rsidRPr="008E7A73">
        <w:trPr>
          <w:trHeight w:val="85"/>
        </w:trPr>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themeColor="text1"/>
              </w:rPr>
            </w:pPr>
            <w:r w:rsidRPr="008E7A73">
              <w:rPr>
                <w:color w:val="000000" w:themeColor="text1"/>
              </w:rPr>
              <w:t xml:space="preserve">3.2.2. </w:t>
            </w:r>
            <w:r w:rsidR="00DA7319" w:rsidRPr="008E7A73">
              <w:rPr>
                <w:color w:val="000000" w:themeColor="text1"/>
              </w:rPr>
              <w:t>Реалізація Програма підтримки розвитку вторинної медичної допомоги на території Корюківської міської територіальної громади на 2020-2022 роки</w:t>
            </w:r>
            <w:r w:rsidR="00AF19F6" w:rsidRPr="008E7A73">
              <w:rPr>
                <w:color w:val="000000" w:themeColor="text1"/>
              </w:rPr>
              <w:t xml:space="preserve">, </w:t>
            </w:r>
            <w:r w:rsidR="00636913" w:rsidRPr="008E7A73">
              <w:rPr>
                <w:color w:val="000000" w:themeColor="text1"/>
              </w:rPr>
              <w:t>оновлення та виконання Програми</w:t>
            </w:r>
            <w:r w:rsidR="00AF19F6" w:rsidRPr="008E7A73">
              <w:rPr>
                <w:color w:val="000000" w:themeColor="text1"/>
              </w:rPr>
              <w:t xml:space="preserve"> на  2023-2025.</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themeColor="text1"/>
              </w:rPr>
            </w:pPr>
            <w:r w:rsidRPr="008E7A73">
              <w:rPr>
                <w:color w:val="000000" w:themeColor="text1"/>
              </w:rPr>
              <w:t>2 лікарі отримали освіту за кошти міського бюджету, 2 лікарі отримали житло за кошти міського бюджету</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themeColor="text1"/>
              </w:rPr>
            </w:pPr>
            <w:r w:rsidRPr="008E7A73">
              <w:rPr>
                <w:color w:val="000000" w:themeColor="text1"/>
              </w:rPr>
              <w:t xml:space="preserve">Заміщення вакантних посад в лікарні міста, забезпечення лікарні спеціалістами, молодими лікарями, зменшення середнього віку медичних працівників </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themeColor="text1"/>
              </w:rPr>
            </w:pPr>
            <w:r w:rsidRPr="008E7A73">
              <w:rPr>
                <w:color w:val="000000" w:themeColor="text1"/>
              </w:rPr>
              <w:t>Число спеціалізованих лікарів, число молодих лікарів, середній вік медичних працівників, кількість лікарів, що отримали житло за кошти міського бюджету</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themeColor="text1"/>
              </w:rPr>
            </w:pPr>
            <w:r w:rsidRPr="008E7A73">
              <w:rPr>
                <w:color w:val="000000" w:themeColor="text1"/>
              </w:rPr>
              <w:t>Звіт КНП “Корюківська ЦРЛ”</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themeColor="text1"/>
              </w:rPr>
            </w:pPr>
            <w:r w:rsidRPr="008E7A73">
              <w:rPr>
                <w:color w:val="000000" w:themeColor="text1"/>
              </w:rPr>
              <w:t>Виконавчий комітет міської ради</w:t>
            </w:r>
          </w:p>
        </w:tc>
        <w:tc>
          <w:tcPr>
            <w:tcW w:w="1413" w:type="dxa"/>
          </w:tcPr>
          <w:p w:rsidR="00DD37F1" w:rsidRPr="008E7A73" w:rsidRDefault="00DA7319" w:rsidP="003A2F93">
            <w:pPr>
              <w:shd w:val="clear" w:color="auto" w:fill="FFFFFF"/>
              <w:spacing w:after="0" w:line="240" w:lineRule="auto"/>
              <w:rPr>
                <w:color w:val="000000" w:themeColor="text1"/>
              </w:rPr>
            </w:pPr>
            <w:r w:rsidRPr="008E7A73">
              <w:rPr>
                <w:color w:val="000000" w:themeColor="text1"/>
              </w:rPr>
              <w:t>КНП “Корюківська ЦРЛ”</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themeColor="text1"/>
              </w:rPr>
            </w:pPr>
            <w:r w:rsidRPr="008E7A73">
              <w:rPr>
                <w:color w:val="000000" w:themeColor="text1"/>
              </w:rPr>
              <w:t>Міський бюджет та інші джерела</w:t>
            </w:r>
          </w:p>
        </w:tc>
        <w:tc>
          <w:tcPr>
            <w:tcW w:w="1243" w:type="dxa"/>
          </w:tcPr>
          <w:p w:rsidR="00DD37F1" w:rsidRPr="008E7A73" w:rsidRDefault="00AF19F6" w:rsidP="003A2F93">
            <w:pPr>
              <w:pBdr>
                <w:top w:val="nil"/>
                <w:left w:val="nil"/>
                <w:bottom w:val="nil"/>
                <w:right w:val="nil"/>
                <w:between w:val="nil"/>
              </w:pBdr>
              <w:shd w:val="clear" w:color="auto" w:fill="FFFFFF"/>
              <w:spacing w:after="0" w:line="240" w:lineRule="auto"/>
              <w:rPr>
                <w:color w:val="000000" w:themeColor="text1"/>
              </w:rPr>
            </w:pPr>
            <w:bookmarkStart w:id="4" w:name="_3znysh7" w:colFirst="0" w:colLast="0"/>
            <w:bookmarkEnd w:id="4"/>
            <w:r w:rsidRPr="008E7A73">
              <w:rPr>
                <w:color w:val="000000" w:themeColor="text1"/>
              </w:rPr>
              <w:t>Виконання програми: 2022. Оновле</w:t>
            </w:r>
            <w:r w:rsidR="00636913" w:rsidRPr="008E7A73">
              <w:rPr>
                <w:color w:val="000000" w:themeColor="text1"/>
              </w:rPr>
              <w:t>ння: 2022. Виконання оновленої П</w:t>
            </w:r>
            <w:r w:rsidRPr="008E7A73">
              <w:rPr>
                <w:color w:val="000000" w:themeColor="text1"/>
              </w:rPr>
              <w:t>рограми: до 2025</w:t>
            </w:r>
          </w:p>
        </w:tc>
      </w:tr>
      <w:tr w:rsidR="00DD37F1" w:rsidRPr="008E7A73">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3.2.3. </w:t>
            </w:r>
            <w:r w:rsidR="00DA7319" w:rsidRPr="008E7A73">
              <w:rPr>
                <w:color w:val="000000"/>
              </w:rPr>
              <w:t>Розширення пропозиції та переліку послуг мультидисциплінарної бригади та забезпечення її роботи на всю територію громади</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 xml:space="preserve">Закупівля автомобіля для бригади, збільшення кількості виїздів </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Збільшення охопленості населення послугами соціального центру</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Кількість жителів громади,що отримують соціальні послуги</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Звіт КЗ «Центр надання соціальних послуг» Корюківської міської ради</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Виконавчий комітет Корюківської міської ради</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КЗ «Центр надання соціальних послуг» Корюківської міської ради</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Міський бюджет та інші джерела</w:t>
            </w:r>
          </w:p>
        </w:tc>
        <w:tc>
          <w:tcPr>
            <w:tcW w:w="124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2023</w:t>
            </w:r>
          </w:p>
        </w:tc>
      </w:tr>
      <w:tr w:rsidR="00DD37F1" w:rsidRPr="008E7A73">
        <w:tc>
          <w:tcPr>
            <w:tcW w:w="2363" w:type="dxa"/>
          </w:tcPr>
          <w:p w:rsidR="00DD37F1" w:rsidRPr="008E7A73" w:rsidRDefault="000676C2" w:rsidP="003A2F93">
            <w:pPr>
              <w:shd w:val="clear" w:color="auto" w:fill="FFFFFF"/>
              <w:spacing w:after="0" w:line="240" w:lineRule="auto"/>
            </w:pPr>
            <w:r w:rsidRPr="008E7A73">
              <w:t xml:space="preserve">3.2.4. </w:t>
            </w:r>
            <w:r w:rsidR="00DA7319" w:rsidRPr="008E7A73">
              <w:t>Вдосконалення та покращення якості соціальних послуг, що надаються  КЗ «Центр надання соціальних послуг» Корюківської міської ради</w:t>
            </w:r>
          </w:p>
        </w:tc>
        <w:tc>
          <w:tcPr>
            <w:tcW w:w="1445" w:type="dxa"/>
          </w:tcPr>
          <w:p w:rsidR="00DD37F1" w:rsidRPr="008E7A73" w:rsidRDefault="00C91B78" w:rsidP="00C91B78">
            <w:pPr>
              <w:shd w:val="clear" w:color="auto" w:fill="FFFFFF"/>
              <w:spacing w:after="0" w:line="240" w:lineRule="auto"/>
            </w:pPr>
            <w:r w:rsidRPr="008E7A73">
              <w:t>Нові послуги для населення відповідно до потреб населення, підвищення якості існуючих послуг</w:t>
            </w:r>
          </w:p>
        </w:tc>
        <w:tc>
          <w:tcPr>
            <w:tcW w:w="1484" w:type="dxa"/>
          </w:tcPr>
          <w:p w:rsidR="00DD37F1" w:rsidRPr="008E7A73" w:rsidRDefault="00DA7319" w:rsidP="003A2F93">
            <w:pPr>
              <w:shd w:val="clear" w:color="auto" w:fill="FFFFFF"/>
              <w:spacing w:after="0" w:line="240" w:lineRule="auto"/>
            </w:pPr>
            <w:r w:rsidRPr="008E7A73">
              <w:t>Активне проведення дозвілля, допомога у вирішенні соціальних проблем</w:t>
            </w:r>
          </w:p>
        </w:tc>
        <w:tc>
          <w:tcPr>
            <w:tcW w:w="1557" w:type="dxa"/>
          </w:tcPr>
          <w:p w:rsidR="00DD37F1" w:rsidRPr="008E7A73" w:rsidRDefault="00DA7319" w:rsidP="003A2F93">
            <w:pPr>
              <w:shd w:val="clear" w:color="auto" w:fill="FFFFFF"/>
              <w:spacing w:after="0" w:line="240" w:lineRule="auto"/>
            </w:pPr>
            <w:r w:rsidRPr="008E7A73">
              <w:t>Кількість заходів, кількість населення, охопленого послугами</w:t>
            </w:r>
          </w:p>
        </w:tc>
        <w:tc>
          <w:tcPr>
            <w:tcW w:w="1374" w:type="dxa"/>
          </w:tcPr>
          <w:p w:rsidR="00DD37F1" w:rsidRPr="008E7A73" w:rsidRDefault="00DA7319" w:rsidP="003A2F93">
            <w:pPr>
              <w:shd w:val="clear" w:color="auto" w:fill="FFFFFF"/>
              <w:spacing w:after="0" w:line="240" w:lineRule="auto"/>
            </w:pPr>
            <w:r w:rsidRPr="008E7A73">
              <w:t>Звіт КЗ «Центр надання соціальних послуг» Корюківської міської ради</w:t>
            </w:r>
          </w:p>
        </w:tc>
        <w:tc>
          <w:tcPr>
            <w:tcW w:w="1719" w:type="dxa"/>
          </w:tcPr>
          <w:p w:rsidR="00DD37F1" w:rsidRPr="008E7A73" w:rsidRDefault="00DA7319" w:rsidP="003A2F93">
            <w:pPr>
              <w:shd w:val="clear" w:color="auto" w:fill="FFFFFF"/>
              <w:spacing w:after="0" w:line="240" w:lineRule="auto"/>
            </w:pPr>
            <w:r w:rsidRPr="008E7A73">
              <w:t>Виконавчий комітет Корюківської міської ради</w:t>
            </w:r>
          </w:p>
        </w:tc>
        <w:tc>
          <w:tcPr>
            <w:tcW w:w="1413" w:type="dxa"/>
          </w:tcPr>
          <w:p w:rsidR="00DD37F1" w:rsidRPr="008E7A73" w:rsidRDefault="00DA7319" w:rsidP="003A2F93">
            <w:pPr>
              <w:shd w:val="clear" w:color="auto" w:fill="FFFFFF"/>
              <w:spacing w:after="0" w:line="240" w:lineRule="auto"/>
            </w:pPr>
            <w:r w:rsidRPr="008E7A73">
              <w:t>КЗ «Центр надання соціальних послуг» Корюківської міської ради</w:t>
            </w:r>
          </w:p>
        </w:tc>
        <w:tc>
          <w:tcPr>
            <w:tcW w:w="1727" w:type="dxa"/>
          </w:tcPr>
          <w:p w:rsidR="00DD37F1" w:rsidRPr="008E7A73" w:rsidRDefault="00DA7319" w:rsidP="003A2F93">
            <w:pPr>
              <w:shd w:val="clear" w:color="auto" w:fill="FFFFFF"/>
              <w:spacing w:after="0" w:line="240" w:lineRule="auto"/>
              <w:rPr>
                <w:b/>
              </w:rPr>
            </w:pPr>
            <w:r w:rsidRPr="008E7A73">
              <w:rPr>
                <w:b/>
              </w:rPr>
              <w:t>Місцевий бюджет, інші джерела</w:t>
            </w:r>
          </w:p>
        </w:tc>
        <w:tc>
          <w:tcPr>
            <w:tcW w:w="1243" w:type="dxa"/>
          </w:tcPr>
          <w:p w:rsidR="00DD37F1" w:rsidRPr="008E7A73" w:rsidRDefault="00DA7319" w:rsidP="003A2F93">
            <w:pPr>
              <w:shd w:val="clear" w:color="auto" w:fill="FFFFFF"/>
              <w:spacing w:after="0" w:line="240" w:lineRule="auto"/>
            </w:pPr>
            <w:r w:rsidRPr="008E7A73">
              <w:t>постійно</w:t>
            </w:r>
          </w:p>
        </w:tc>
      </w:tr>
      <w:tr w:rsidR="00A05036" w:rsidRPr="008E7A73">
        <w:tc>
          <w:tcPr>
            <w:tcW w:w="2363" w:type="dxa"/>
          </w:tcPr>
          <w:p w:rsidR="00A05036" w:rsidRPr="008E7A73" w:rsidRDefault="000676C2" w:rsidP="00285870">
            <w:pPr>
              <w:shd w:val="clear" w:color="auto" w:fill="FFFFFF"/>
              <w:spacing w:after="0" w:line="240" w:lineRule="auto"/>
            </w:pPr>
            <w:r w:rsidRPr="008E7A73">
              <w:t xml:space="preserve">3.2.5. </w:t>
            </w:r>
            <w:r w:rsidR="00A05036" w:rsidRPr="008E7A73">
              <w:t>Реалізація Програми забезпечення препаратами інсуліну хворих на цукровий діабет жителів Корюківської міської ради 2021-2023</w:t>
            </w:r>
          </w:p>
        </w:tc>
        <w:tc>
          <w:tcPr>
            <w:tcW w:w="1445" w:type="dxa"/>
          </w:tcPr>
          <w:p w:rsidR="00A05036" w:rsidRPr="008E7A73" w:rsidRDefault="00A05036" w:rsidP="003A2F93">
            <w:pPr>
              <w:shd w:val="clear" w:color="auto" w:fill="FFFFFF"/>
              <w:spacing w:after="0" w:line="240" w:lineRule="auto"/>
            </w:pPr>
            <w:r w:rsidRPr="008E7A73">
              <w:t>100% забезпечення хворих на цукровий діабет жителів громади інсуліном (20.09.2020 -174 чоловіки, 3 100 тис. грн)</w:t>
            </w:r>
          </w:p>
        </w:tc>
        <w:tc>
          <w:tcPr>
            <w:tcW w:w="1484" w:type="dxa"/>
          </w:tcPr>
          <w:p w:rsidR="00A05036" w:rsidRPr="008E7A73" w:rsidRDefault="00A05036" w:rsidP="003A2F93">
            <w:pPr>
              <w:shd w:val="clear" w:color="auto" w:fill="FFFFFF"/>
              <w:spacing w:after="0" w:line="240" w:lineRule="auto"/>
            </w:pPr>
            <w:r w:rsidRPr="008E7A73">
              <w:t>Збільшення тривалості та поліпшення якості життя хворих на цукровий діабет</w:t>
            </w:r>
          </w:p>
        </w:tc>
        <w:tc>
          <w:tcPr>
            <w:tcW w:w="1557" w:type="dxa"/>
          </w:tcPr>
          <w:p w:rsidR="00A05036" w:rsidRPr="008E7A73" w:rsidRDefault="00A05036" w:rsidP="003A2F93">
            <w:pPr>
              <w:shd w:val="clear" w:color="auto" w:fill="FFFFFF"/>
              <w:spacing w:after="0" w:line="240" w:lineRule="auto"/>
            </w:pPr>
            <w:r w:rsidRPr="008E7A73">
              <w:t>Виконані заходи, зазначені у Програми забезпечення препаратами інсуліну хворих на цукровий діабет жителів Корюківської міської ради 2021-2023</w:t>
            </w:r>
          </w:p>
        </w:tc>
        <w:tc>
          <w:tcPr>
            <w:tcW w:w="1374" w:type="dxa"/>
          </w:tcPr>
          <w:p w:rsidR="00A05036" w:rsidRPr="008E7A73" w:rsidRDefault="00A05036" w:rsidP="003A2F93">
            <w:pPr>
              <w:shd w:val="clear" w:color="auto" w:fill="FFFFFF"/>
              <w:spacing w:after="0" w:line="240" w:lineRule="auto"/>
            </w:pPr>
            <w:r w:rsidRPr="008E7A73">
              <w:t>Звіти КНП «Корюківська ЦРЛ»</w:t>
            </w:r>
          </w:p>
        </w:tc>
        <w:tc>
          <w:tcPr>
            <w:tcW w:w="1719" w:type="dxa"/>
          </w:tcPr>
          <w:p w:rsidR="00A05036" w:rsidRPr="008E7A73" w:rsidRDefault="00A05036" w:rsidP="003A2F93">
            <w:pPr>
              <w:shd w:val="clear" w:color="auto" w:fill="FFFFFF"/>
              <w:spacing w:after="0" w:line="240" w:lineRule="auto"/>
            </w:pPr>
            <w:r w:rsidRPr="008E7A73">
              <w:t>КНП «Корюківська ЦРЛ»</w:t>
            </w:r>
          </w:p>
        </w:tc>
        <w:tc>
          <w:tcPr>
            <w:tcW w:w="1413" w:type="dxa"/>
          </w:tcPr>
          <w:p w:rsidR="00A05036" w:rsidRPr="008E7A73" w:rsidRDefault="00A05036" w:rsidP="003A2F93">
            <w:pPr>
              <w:shd w:val="clear" w:color="auto" w:fill="FFFFFF"/>
              <w:spacing w:after="0" w:line="240" w:lineRule="auto"/>
            </w:pPr>
          </w:p>
        </w:tc>
        <w:tc>
          <w:tcPr>
            <w:tcW w:w="1727" w:type="dxa"/>
          </w:tcPr>
          <w:p w:rsidR="00A05036" w:rsidRPr="008E7A73" w:rsidRDefault="00A05036" w:rsidP="003A2F93">
            <w:pPr>
              <w:shd w:val="clear" w:color="auto" w:fill="FFFFFF"/>
              <w:spacing w:after="0" w:line="240" w:lineRule="auto"/>
            </w:pPr>
            <w:r w:rsidRPr="008E7A73">
              <w:t>Міський бюджет, інші джерела</w:t>
            </w:r>
          </w:p>
        </w:tc>
        <w:tc>
          <w:tcPr>
            <w:tcW w:w="1243" w:type="dxa"/>
          </w:tcPr>
          <w:p w:rsidR="00A05036" w:rsidRPr="008E7A73" w:rsidRDefault="00A05036" w:rsidP="003A2F93">
            <w:pPr>
              <w:shd w:val="clear" w:color="auto" w:fill="FFFFFF"/>
              <w:spacing w:after="0" w:line="240" w:lineRule="auto"/>
            </w:pPr>
            <w:r w:rsidRPr="008E7A73">
              <w:t>2023</w:t>
            </w:r>
          </w:p>
        </w:tc>
      </w:tr>
      <w:tr w:rsidR="00A05036" w:rsidRPr="008E7A73">
        <w:tc>
          <w:tcPr>
            <w:tcW w:w="2363" w:type="dxa"/>
          </w:tcPr>
          <w:p w:rsidR="00A05036" w:rsidRPr="008E7A73" w:rsidRDefault="000676C2" w:rsidP="00285870">
            <w:pPr>
              <w:pBdr>
                <w:top w:val="nil"/>
                <w:left w:val="nil"/>
                <w:bottom w:val="nil"/>
                <w:right w:val="nil"/>
                <w:between w:val="nil"/>
              </w:pBdr>
              <w:shd w:val="clear" w:color="auto" w:fill="FFFFFF"/>
              <w:spacing w:after="0" w:line="240" w:lineRule="auto"/>
              <w:rPr>
                <w:color w:val="000000"/>
              </w:rPr>
            </w:pPr>
            <w:r w:rsidRPr="008E7A73">
              <w:t xml:space="preserve">3.2.6. </w:t>
            </w:r>
            <w:r w:rsidR="00285870" w:rsidRPr="008E7A73">
              <w:t>Актуалізація та подальша реа</w:t>
            </w:r>
            <w:r w:rsidR="00A05036" w:rsidRPr="008E7A73">
              <w:t>лізація Програма забезпечення житлом дітей-сиріт, дітей, позбавлених батьківського піклування, та осіб з їх числа на 2021-2023</w:t>
            </w:r>
          </w:p>
        </w:tc>
        <w:tc>
          <w:tcPr>
            <w:tcW w:w="1445" w:type="dxa"/>
          </w:tcPr>
          <w:p w:rsidR="00A05036" w:rsidRPr="008E7A73" w:rsidRDefault="00A05036" w:rsidP="007C7100">
            <w:pPr>
              <w:pBdr>
                <w:top w:val="nil"/>
                <w:left w:val="nil"/>
                <w:bottom w:val="nil"/>
                <w:right w:val="nil"/>
                <w:between w:val="nil"/>
              </w:pBdr>
              <w:shd w:val="clear" w:color="auto" w:fill="FFFFFF"/>
              <w:spacing w:after="0" w:line="240" w:lineRule="auto"/>
              <w:rPr>
                <w:color w:val="000000"/>
              </w:rPr>
            </w:pPr>
            <w:r w:rsidRPr="008E7A73">
              <w:rPr>
                <w:color w:val="000000"/>
              </w:rPr>
              <w:t xml:space="preserve">Діти-сирота та діти, </w:t>
            </w:r>
            <w:r w:rsidRPr="008E7A73">
              <w:t>позбавлених батьківського піклування, мають житло</w:t>
            </w:r>
            <w:r w:rsidR="00285870" w:rsidRPr="008E7A73">
              <w:t xml:space="preserve"> – </w:t>
            </w:r>
            <w:r w:rsidR="007C7100" w:rsidRPr="008E7A73">
              <w:t>2 щороку</w:t>
            </w:r>
          </w:p>
        </w:tc>
        <w:tc>
          <w:tcPr>
            <w:tcW w:w="1484" w:type="dxa"/>
          </w:tcPr>
          <w:p w:rsidR="00A05036" w:rsidRPr="008E7A73" w:rsidRDefault="00A05036" w:rsidP="003A2F93">
            <w:pPr>
              <w:pBdr>
                <w:top w:val="nil"/>
                <w:left w:val="nil"/>
                <w:bottom w:val="nil"/>
                <w:right w:val="nil"/>
                <w:between w:val="nil"/>
              </w:pBdr>
              <w:shd w:val="clear" w:color="auto" w:fill="FFFFFF"/>
              <w:spacing w:after="0" w:line="240" w:lineRule="auto"/>
              <w:rPr>
                <w:color w:val="000000"/>
              </w:rPr>
            </w:pPr>
            <w:r w:rsidRPr="008E7A73">
              <w:t>Діти-сироти та діти, позбавлені батьківського піклування мають можливість отримати власне житло на пільговій основі</w:t>
            </w:r>
          </w:p>
        </w:tc>
        <w:tc>
          <w:tcPr>
            <w:tcW w:w="1557" w:type="dxa"/>
          </w:tcPr>
          <w:p w:rsidR="00A05036" w:rsidRPr="008E7A73" w:rsidRDefault="00A05036" w:rsidP="003A2F93">
            <w:pPr>
              <w:pBdr>
                <w:top w:val="nil"/>
                <w:left w:val="nil"/>
                <w:bottom w:val="nil"/>
                <w:right w:val="nil"/>
                <w:between w:val="nil"/>
              </w:pBdr>
              <w:shd w:val="clear" w:color="auto" w:fill="FFFFFF"/>
              <w:spacing w:after="0" w:line="240" w:lineRule="auto"/>
              <w:rPr>
                <w:color w:val="000000"/>
              </w:rPr>
            </w:pPr>
            <w:r w:rsidRPr="008E7A73">
              <w:t>Кількість дітей-сиріт, дітей, позбавлених батьківського піклування, що отримали житло</w:t>
            </w:r>
          </w:p>
        </w:tc>
        <w:tc>
          <w:tcPr>
            <w:tcW w:w="1374" w:type="dxa"/>
          </w:tcPr>
          <w:p w:rsidR="00A05036" w:rsidRPr="008E7A73" w:rsidRDefault="00A05036" w:rsidP="003A2F93">
            <w:pPr>
              <w:pBdr>
                <w:top w:val="nil"/>
                <w:left w:val="nil"/>
                <w:bottom w:val="nil"/>
                <w:right w:val="nil"/>
                <w:between w:val="nil"/>
              </w:pBdr>
              <w:shd w:val="clear" w:color="auto" w:fill="FFFFFF"/>
              <w:spacing w:after="0" w:line="240" w:lineRule="auto"/>
              <w:rPr>
                <w:color w:val="000000"/>
              </w:rPr>
            </w:pPr>
            <w:r w:rsidRPr="008E7A73">
              <w:rPr>
                <w:color w:val="000000"/>
              </w:rPr>
              <w:t>Звіт  керівника Служби у справах дітей</w:t>
            </w:r>
          </w:p>
        </w:tc>
        <w:tc>
          <w:tcPr>
            <w:tcW w:w="1719" w:type="dxa"/>
          </w:tcPr>
          <w:p w:rsidR="00A05036" w:rsidRPr="008E7A73" w:rsidRDefault="00A05036" w:rsidP="003A2F93">
            <w:pPr>
              <w:pBdr>
                <w:top w:val="nil"/>
                <w:left w:val="nil"/>
                <w:bottom w:val="nil"/>
                <w:right w:val="nil"/>
                <w:between w:val="nil"/>
              </w:pBdr>
              <w:shd w:val="clear" w:color="auto" w:fill="FFFFFF"/>
              <w:spacing w:after="0" w:line="240" w:lineRule="auto"/>
              <w:rPr>
                <w:color w:val="000000"/>
              </w:rPr>
            </w:pPr>
            <w:r w:rsidRPr="008E7A73">
              <w:rPr>
                <w:color w:val="000000"/>
              </w:rPr>
              <w:t>Служба у справах дітей</w:t>
            </w:r>
          </w:p>
        </w:tc>
        <w:tc>
          <w:tcPr>
            <w:tcW w:w="1413" w:type="dxa"/>
          </w:tcPr>
          <w:p w:rsidR="00A05036" w:rsidRPr="008E7A73" w:rsidRDefault="00A05036" w:rsidP="003A2F93">
            <w:pPr>
              <w:pBdr>
                <w:top w:val="nil"/>
                <w:left w:val="nil"/>
                <w:bottom w:val="nil"/>
                <w:right w:val="nil"/>
                <w:between w:val="nil"/>
              </w:pBdr>
              <w:shd w:val="clear" w:color="auto" w:fill="FFFFFF"/>
              <w:spacing w:after="0" w:line="240" w:lineRule="auto"/>
              <w:rPr>
                <w:color w:val="000000"/>
              </w:rPr>
            </w:pPr>
          </w:p>
        </w:tc>
        <w:tc>
          <w:tcPr>
            <w:tcW w:w="1727" w:type="dxa"/>
          </w:tcPr>
          <w:p w:rsidR="00A05036" w:rsidRPr="008E7A73" w:rsidRDefault="00A05036" w:rsidP="003A2F93">
            <w:pPr>
              <w:pBdr>
                <w:top w:val="nil"/>
                <w:left w:val="nil"/>
                <w:bottom w:val="nil"/>
                <w:right w:val="nil"/>
                <w:between w:val="nil"/>
              </w:pBdr>
              <w:shd w:val="clear" w:color="auto" w:fill="FFFFFF"/>
              <w:spacing w:after="0" w:line="240" w:lineRule="auto"/>
              <w:rPr>
                <w:b/>
                <w:color w:val="000000"/>
              </w:rPr>
            </w:pPr>
            <w:r w:rsidRPr="008E7A73">
              <w:rPr>
                <w:b/>
              </w:rPr>
              <w:t>Міський бюджет, обласний бюджет</w:t>
            </w:r>
          </w:p>
        </w:tc>
        <w:tc>
          <w:tcPr>
            <w:tcW w:w="1243" w:type="dxa"/>
          </w:tcPr>
          <w:p w:rsidR="00A05036" w:rsidRPr="008E7A73" w:rsidRDefault="00285870" w:rsidP="00285870">
            <w:pPr>
              <w:pBdr>
                <w:top w:val="nil"/>
                <w:left w:val="nil"/>
                <w:bottom w:val="nil"/>
                <w:right w:val="nil"/>
                <w:between w:val="nil"/>
              </w:pBdr>
              <w:shd w:val="clear" w:color="auto" w:fill="FFFFFF"/>
              <w:spacing w:after="0" w:line="240" w:lineRule="auto"/>
              <w:rPr>
                <w:color w:val="000000"/>
              </w:rPr>
            </w:pPr>
            <w:r w:rsidRPr="008E7A73">
              <w:t>Актулаізація – І півріччя 2-22, реалізація - до 2025</w:t>
            </w:r>
          </w:p>
        </w:tc>
      </w:tr>
    </w:tbl>
    <w:tbl>
      <w:tblPr>
        <w:tblStyle w:val="af0"/>
        <w:tblW w:w="143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3"/>
        <w:gridCol w:w="1445"/>
        <w:gridCol w:w="1484"/>
        <w:gridCol w:w="1557"/>
        <w:gridCol w:w="1374"/>
        <w:gridCol w:w="1719"/>
        <w:gridCol w:w="1413"/>
        <w:gridCol w:w="1727"/>
        <w:gridCol w:w="1243"/>
      </w:tblGrid>
      <w:tr w:rsidR="00DD37F1" w:rsidRPr="008E7A73">
        <w:trPr>
          <w:trHeight w:val="298"/>
        </w:trPr>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pPr>
            <w:r w:rsidRPr="008E7A73">
              <w:t xml:space="preserve">3.2.7. </w:t>
            </w:r>
            <w:r w:rsidR="00DA7319" w:rsidRPr="008E7A73">
              <w:t>Реалізація Програми соціальної підтримки учасників антитерористичної операції, операції Об’єднаних сил, членів їх сімей − мешканців Корюківської міської ради на 2021-2023 роки</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Виділення 120 тис. грн на одноразові матеріальні допомоги учасникам АТО (ООС),  сім’ям, члени яких  загинули під час проведення АТО (ООС)</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Підвищення рівня соціального захисту учасників АТО та ООС, сімей, члени яких загинули під час проведення АТО (ООС)</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Кількість отриманих запитів на одноразову матеріальну допомогу, кількість наданої одноразової матеріальної допомоги</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Звіт по зверненням громадян</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Постійна комісія з питань власності, бюджету, соціально-економічного та культурного розвитку міста</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Фінансовий відділ, юридичний відділ</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rPr>
            </w:pPr>
            <w:r w:rsidRPr="008E7A73">
              <w:rPr>
                <w:b/>
              </w:rPr>
              <w:t>Міський бюджет, інші джерела</w:t>
            </w:r>
          </w:p>
        </w:tc>
        <w:tc>
          <w:tcPr>
            <w:tcW w:w="1243"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2021-2023</w:t>
            </w:r>
          </w:p>
        </w:tc>
      </w:tr>
      <w:tr w:rsidR="00DD37F1" w:rsidRPr="008E7A73">
        <w:trPr>
          <w:trHeight w:val="298"/>
        </w:trPr>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pPr>
            <w:r w:rsidRPr="008E7A73">
              <w:t xml:space="preserve">3.2.8. </w:t>
            </w:r>
            <w:r w:rsidR="00DA7319" w:rsidRPr="008E7A73">
              <w:t>Реалізації Програми підтримки дітей, батьки яких загинули або отримали інвалідність під час безпосередньої участі в антитерористичній операції (операції об’єднаних сил), у закладах освіти Корюківської міської ради на 2021- 2023 роки</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Виділення 57 тис. грн на покриття видатків харчування дітей, що відвідують заклади дошкільної освіти, виділення 227 тис. грн на покриття видатків харчування дітей, які відвідують заклади загальної середньої освіти</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Надання фінансової </w:t>
            </w:r>
            <w:r w:rsidRPr="008E7A73">
              <w:t>соціальної, педаг</w:t>
            </w:r>
            <w:r w:rsidR="00DB3171" w:rsidRPr="008E7A73">
              <w:t xml:space="preserve">огічної, психологічної підтримки </w:t>
            </w:r>
            <w:r w:rsidRPr="008E7A73">
              <w:t xml:space="preserve"> дітям, батьки яких загинули або отримали інвалідність внаслідок безпосередньої участі в антитерористичній операції</w:t>
            </w:r>
          </w:p>
          <w:p w:rsidR="00DD37F1" w:rsidRPr="008E7A73" w:rsidRDefault="00DD37F1" w:rsidP="003A2F93">
            <w:pPr>
              <w:pBdr>
                <w:top w:val="nil"/>
                <w:left w:val="nil"/>
                <w:bottom w:val="nil"/>
                <w:right w:val="nil"/>
                <w:between w:val="nil"/>
              </w:pBdr>
              <w:shd w:val="clear" w:color="auto" w:fill="FFFFFF"/>
              <w:spacing w:after="0" w:line="240" w:lineRule="auto"/>
              <w:rPr>
                <w:color w:val="000000"/>
              </w:rPr>
            </w:pP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Кількість дітей, які отримали допомогу в рамках програми</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Звіт по реалізації програми</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 xml:space="preserve">Відділ освіти, культури, молоді та спорту </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Фінансовий відділ</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rPr>
            </w:pPr>
            <w:r w:rsidRPr="008E7A73">
              <w:rPr>
                <w:b/>
              </w:rPr>
              <w:t>Міський бюджет та інші джерела</w:t>
            </w:r>
          </w:p>
        </w:tc>
        <w:tc>
          <w:tcPr>
            <w:tcW w:w="1243"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2021-2023</w:t>
            </w:r>
          </w:p>
        </w:tc>
      </w:tr>
    </w:tbl>
    <w:tbl>
      <w:tblPr>
        <w:tblStyle w:val="af1"/>
        <w:tblW w:w="143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3"/>
        <w:gridCol w:w="1445"/>
        <w:gridCol w:w="1484"/>
        <w:gridCol w:w="1557"/>
        <w:gridCol w:w="1374"/>
        <w:gridCol w:w="1719"/>
        <w:gridCol w:w="1413"/>
        <w:gridCol w:w="1727"/>
        <w:gridCol w:w="1243"/>
      </w:tblGrid>
      <w:tr w:rsidR="00DD37F1" w:rsidRPr="008E7A73">
        <w:tc>
          <w:tcPr>
            <w:tcW w:w="2363" w:type="dxa"/>
          </w:tcPr>
          <w:p w:rsidR="00DD37F1" w:rsidRPr="008E7A73" w:rsidRDefault="000676C2" w:rsidP="003A2F93">
            <w:pPr>
              <w:spacing w:after="0" w:line="240" w:lineRule="auto"/>
            </w:pPr>
            <w:r w:rsidRPr="008E7A73">
              <w:t>3.2.9.</w:t>
            </w:r>
            <w:r w:rsidR="00DA7319" w:rsidRPr="008E7A73">
              <w:t>Реалізація Програми організації та проведення громадських робіт для населення Корюківської міської ради на 2021-2023 роки</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Залучення до громадських робіт 70 безробітних щорічно</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Збільшення зайнятості, забезпечення благоустрою населених пунктів</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Кількість зайнятих в рамках Програми осіб</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Звіти районного центру зайнятості, звіти комунальних підприємств</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Виконавчий комітет</w:t>
            </w:r>
          </w:p>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Корюківської міської ради</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Корюківська міська рада, Корюківська ЖЕК, комунальні підприємства Корюківської міської ради</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rPr>
            </w:pPr>
            <w:r w:rsidRPr="008E7A73">
              <w:rPr>
                <w:b/>
              </w:rPr>
              <w:t>Міський бюджет та інші джерела</w:t>
            </w:r>
          </w:p>
        </w:tc>
        <w:tc>
          <w:tcPr>
            <w:tcW w:w="1243"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2023</w:t>
            </w:r>
          </w:p>
        </w:tc>
      </w:tr>
      <w:tr w:rsidR="00DD37F1" w:rsidRPr="008E7A73">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pPr>
            <w:r w:rsidRPr="008E7A73">
              <w:t xml:space="preserve">3.2.10. </w:t>
            </w:r>
            <w:r w:rsidR="00DA7319" w:rsidRPr="008E7A73">
              <w:t>Реалізація Програми забезпечення малочисельних віддалених сіл громади товарами першої необхідності та хлібом 2021-2023</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Виділення 120 тис. грн на відшкодуванні витрат на доставку продуктів першої необхідності у віддалені та малочисельна села громади</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Налагоджена виїздна торгівля суб’єктами підприємницької діяльності для забезпечення мешканців віддалених, малочисельних сіл продуктами першої необхідності, хлібом та хлібобулочними виробами</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Кількість договорів із суб’єктами господарювання, кількість населення,</w:t>
            </w:r>
            <w:r w:rsidR="001B1B43" w:rsidRPr="008E7A73">
              <w:t xml:space="preserve"> </w:t>
            </w:r>
            <w:r w:rsidRPr="008E7A73">
              <w:t>охоплене мобільною торгівлею.</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Договори із суб’єктами торгівлі, звіти старост</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Виконавчий комітет</w:t>
            </w:r>
          </w:p>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Корюківської міської ради</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старости громади та приватні підприємці</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rPr>
            </w:pPr>
            <w:r w:rsidRPr="008E7A73">
              <w:rPr>
                <w:b/>
              </w:rPr>
              <w:t>Міський бюджет та інші джерела</w:t>
            </w:r>
          </w:p>
        </w:tc>
        <w:tc>
          <w:tcPr>
            <w:tcW w:w="1243" w:type="dxa"/>
          </w:tcPr>
          <w:p w:rsidR="00DD37F1" w:rsidRPr="008E7A73" w:rsidRDefault="00285870" w:rsidP="003A2F93">
            <w:pPr>
              <w:pBdr>
                <w:top w:val="nil"/>
                <w:left w:val="nil"/>
                <w:bottom w:val="nil"/>
                <w:right w:val="nil"/>
                <w:between w:val="nil"/>
              </w:pBdr>
              <w:shd w:val="clear" w:color="auto" w:fill="FFFFFF"/>
              <w:spacing w:after="0" w:line="240" w:lineRule="auto"/>
            </w:pPr>
            <w:r w:rsidRPr="008E7A73">
              <w:t xml:space="preserve">До </w:t>
            </w:r>
            <w:r w:rsidR="00DA7319" w:rsidRPr="008E7A73">
              <w:t>2023</w:t>
            </w:r>
          </w:p>
        </w:tc>
      </w:tr>
      <w:tr w:rsidR="00DD37F1" w:rsidRPr="008E7A73">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pPr>
            <w:r w:rsidRPr="008E7A73">
              <w:t xml:space="preserve">3.2.11. </w:t>
            </w:r>
            <w:r w:rsidR="00DA7319" w:rsidRPr="008E7A73">
              <w:t>Реалізація Програми захисту прав дітей та розвитку сімейних форм виховання у Корюківській міській територіальній громаді на 2020-2022 роки</w:t>
            </w:r>
            <w:r w:rsidR="00AF19F6" w:rsidRPr="008E7A73">
              <w:t xml:space="preserve">, </w:t>
            </w:r>
            <w:r w:rsidR="00636913" w:rsidRPr="008E7A73">
              <w:t>оновлення та виконання Програми</w:t>
            </w:r>
            <w:r w:rsidR="00AF19F6" w:rsidRPr="008E7A73">
              <w:t xml:space="preserve"> на 2023-2025.</w:t>
            </w:r>
          </w:p>
          <w:p w:rsidR="00DD37F1" w:rsidRPr="008E7A73" w:rsidRDefault="00DD37F1" w:rsidP="003A2F93">
            <w:pPr>
              <w:pBdr>
                <w:top w:val="nil"/>
                <w:left w:val="nil"/>
                <w:bottom w:val="nil"/>
                <w:right w:val="nil"/>
                <w:between w:val="nil"/>
              </w:pBdr>
              <w:shd w:val="clear" w:color="auto" w:fill="FFFFFF"/>
              <w:spacing w:after="0" w:line="240" w:lineRule="auto"/>
            </w:pP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Система захисту прав дітей на рівні громади</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Створена система захисту дітей, їх прав, підтримка дітей-сиріт та дітей, позбавлених батьківських прав</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Кількість дітей, що отримали допомогу в рамках Програми</w:t>
            </w:r>
          </w:p>
          <w:p w:rsidR="00DD37F1" w:rsidRPr="008E7A73" w:rsidRDefault="00DD37F1" w:rsidP="003A2F93">
            <w:pPr>
              <w:pBdr>
                <w:top w:val="nil"/>
                <w:left w:val="nil"/>
                <w:bottom w:val="nil"/>
                <w:right w:val="nil"/>
                <w:between w:val="nil"/>
              </w:pBdr>
              <w:shd w:val="clear" w:color="auto" w:fill="FFFFFF"/>
              <w:spacing w:after="0" w:line="240" w:lineRule="auto"/>
            </w:pP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Звіт КЗ «Центр надання соціальних послуг» Корюківської міської ради</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Виконавчий комітет Корюківської міської ради</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КЗ «Центр надання соціальних послуг» Корюківської міської ради</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rPr>
            </w:pPr>
            <w:r w:rsidRPr="008E7A73">
              <w:rPr>
                <w:b/>
              </w:rPr>
              <w:t>Міський бюджет ат інші джерела</w:t>
            </w:r>
          </w:p>
        </w:tc>
        <w:tc>
          <w:tcPr>
            <w:tcW w:w="1243" w:type="dxa"/>
          </w:tcPr>
          <w:p w:rsidR="00DD37F1" w:rsidRPr="008E7A73" w:rsidRDefault="00AF19F6" w:rsidP="003A2F93">
            <w:pPr>
              <w:pBdr>
                <w:top w:val="nil"/>
                <w:left w:val="nil"/>
                <w:bottom w:val="nil"/>
                <w:right w:val="nil"/>
                <w:between w:val="nil"/>
              </w:pBdr>
              <w:shd w:val="clear" w:color="auto" w:fill="FFFFFF"/>
              <w:spacing w:after="0" w:line="240" w:lineRule="auto"/>
            </w:pPr>
            <w:r w:rsidRPr="008E7A73">
              <w:t xml:space="preserve">Реалізація: до </w:t>
            </w:r>
            <w:r w:rsidR="00DA7319" w:rsidRPr="008E7A73">
              <w:t>2022</w:t>
            </w:r>
            <w:r w:rsidRPr="008E7A73">
              <w:t>. Оновлен</w:t>
            </w:r>
            <w:r w:rsidR="00636913" w:rsidRPr="008E7A73">
              <w:t>ня: 2022. Реалізація оновленої П</w:t>
            </w:r>
            <w:r w:rsidRPr="008E7A73">
              <w:t>рограми: до 2025.</w:t>
            </w:r>
          </w:p>
        </w:tc>
      </w:tr>
    </w:tbl>
    <w:p w:rsidR="00DD37F1" w:rsidRPr="008E7A73" w:rsidRDefault="00DD37F1" w:rsidP="003A2F93">
      <w:pPr>
        <w:spacing w:after="0" w:line="240" w:lineRule="auto"/>
        <w:jc w:val="both"/>
        <w:rPr>
          <w:i/>
        </w:rPr>
      </w:pPr>
    </w:p>
    <w:p w:rsidR="00DD37F1" w:rsidRPr="008E7A73" w:rsidRDefault="00DA7319" w:rsidP="00FC6F1B">
      <w:pPr>
        <w:spacing w:after="0" w:line="240" w:lineRule="auto"/>
        <w:jc w:val="both"/>
        <w:rPr>
          <w:i/>
        </w:rPr>
      </w:pPr>
      <w:r w:rsidRPr="008E7A73">
        <w:t xml:space="preserve">Операційна ціль 3.3. Покращення якості послуг в сферах освіти, культури, спорту та відпочинку </w:t>
      </w:r>
    </w:p>
    <w:tbl>
      <w:tblPr>
        <w:tblStyle w:val="af2"/>
        <w:tblW w:w="143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3"/>
        <w:gridCol w:w="1445"/>
        <w:gridCol w:w="1484"/>
        <w:gridCol w:w="1557"/>
        <w:gridCol w:w="1374"/>
        <w:gridCol w:w="1719"/>
        <w:gridCol w:w="1413"/>
        <w:gridCol w:w="1727"/>
        <w:gridCol w:w="1243"/>
      </w:tblGrid>
      <w:tr w:rsidR="00DD37F1" w:rsidRPr="008E7A73">
        <w:tc>
          <w:tcPr>
            <w:tcW w:w="2363"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Назва діяльності </w:t>
            </w:r>
          </w:p>
          <w:p w:rsidR="00DD37F1" w:rsidRPr="008E7A73" w:rsidRDefault="00DD37F1" w:rsidP="003A2F93">
            <w:pPr>
              <w:pBdr>
                <w:top w:val="nil"/>
                <w:left w:val="nil"/>
                <w:bottom w:val="nil"/>
                <w:right w:val="nil"/>
                <w:between w:val="nil"/>
              </w:pBdr>
              <w:shd w:val="clear" w:color="auto" w:fill="FFFFFF"/>
              <w:spacing w:after="0" w:line="240" w:lineRule="auto"/>
              <w:rPr>
                <w:b/>
                <w:color w:val="000000"/>
              </w:rPr>
            </w:pPr>
          </w:p>
        </w:tc>
        <w:tc>
          <w:tcPr>
            <w:tcW w:w="1445"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реалізації діяльності (продукт) </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Ефект від реалізації діяльності (результат) </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оцінки результату діяльності </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перевірки показників </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Підрозділ, що відповідає за реалізацію діяльності </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Допоміжні підрозділи </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фінансування </w:t>
            </w:r>
          </w:p>
        </w:tc>
        <w:tc>
          <w:tcPr>
            <w:tcW w:w="1243"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Терміни реалізації </w:t>
            </w:r>
          </w:p>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до 2024 р</w:t>
            </w:r>
          </w:p>
        </w:tc>
      </w:tr>
      <w:tr w:rsidR="00DD37F1" w:rsidRPr="008E7A73">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pPr>
            <w:r w:rsidRPr="008E7A73">
              <w:t xml:space="preserve">3.3.1. </w:t>
            </w:r>
            <w:r w:rsidR="00DA7319" w:rsidRPr="008E7A73">
              <w:t>Реалізація Програма «Шкільне харчування» на 2021 – 2023 роки</w:t>
            </w:r>
          </w:p>
        </w:tc>
        <w:tc>
          <w:tcPr>
            <w:tcW w:w="1445" w:type="dxa"/>
          </w:tcPr>
          <w:p w:rsidR="00DD37F1" w:rsidRPr="008E7A73" w:rsidRDefault="00DB3171" w:rsidP="003A2F93">
            <w:pPr>
              <w:pBdr>
                <w:top w:val="nil"/>
                <w:left w:val="nil"/>
                <w:bottom w:val="nil"/>
                <w:right w:val="nil"/>
                <w:between w:val="nil"/>
              </w:pBdr>
              <w:shd w:val="clear" w:color="auto" w:fill="FFFFFF"/>
              <w:spacing w:after="0" w:line="240" w:lineRule="auto"/>
            </w:pPr>
            <w:r w:rsidRPr="008E7A73">
              <w:t>Виконання заходів, передбачених</w:t>
            </w:r>
            <w:r w:rsidR="00DA7319" w:rsidRPr="008E7A73">
              <w:t xml:space="preserve"> Програмою «Шкільне харчування» на 2021 – 2023 роки</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Створення умов для збереження здоров’я дітей, підвищення рівня організації харчування, збільшення кількості учнів, охоплених гарячим харчуванням, забезпечення школярів раціональним і якісним харчуванням</w:t>
            </w:r>
          </w:p>
        </w:tc>
        <w:tc>
          <w:tcPr>
            <w:tcW w:w="1557" w:type="dxa"/>
          </w:tcPr>
          <w:p w:rsidR="00DD37F1" w:rsidRPr="008E7A73" w:rsidRDefault="00E01233" w:rsidP="003A2F93">
            <w:pPr>
              <w:pBdr>
                <w:top w:val="nil"/>
                <w:left w:val="nil"/>
                <w:bottom w:val="nil"/>
                <w:right w:val="nil"/>
                <w:between w:val="nil"/>
              </w:pBdr>
              <w:shd w:val="clear" w:color="auto" w:fill="FFFFFF"/>
              <w:spacing w:after="0" w:line="240" w:lineRule="auto"/>
              <w:rPr>
                <w:color w:val="000000"/>
              </w:rPr>
            </w:pPr>
            <w:r w:rsidRPr="008E7A73">
              <w:rPr>
                <w:color w:val="000000"/>
              </w:rPr>
              <w:t>Кількість виконаних заходів, число учнів, яких торкнулися результати Програми</w:t>
            </w:r>
          </w:p>
        </w:tc>
        <w:tc>
          <w:tcPr>
            <w:tcW w:w="1374" w:type="dxa"/>
          </w:tcPr>
          <w:p w:rsidR="00DD37F1" w:rsidRPr="008E7A73" w:rsidRDefault="00E01233"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Звіти керівника </w:t>
            </w:r>
            <w:r w:rsidRPr="008E7A73">
              <w:t xml:space="preserve">відділу освіти, культури, молоді та спорту </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 xml:space="preserve">Відділ освіти, культури, молоді та спорту </w:t>
            </w:r>
          </w:p>
        </w:tc>
        <w:tc>
          <w:tcPr>
            <w:tcW w:w="1413" w:type="dxa"/>
          </w:tcPr>
          <w:p w:rsidR="00DD37F1" w:rsidRPr="008E7A73" w:rsidRDefault="00DD37F1" w:rsidP="003A2F93">
            <w:pPr>
              <w:pBdr>
                <w:top w:val="nil"/>
                <w:left w:val="nil"/>
                <w:bottom w:val="nil"/>
                <w:right w:val="nil"/>
                <w:between w:val="nil"/>
              </w:pBdr>
              <w:shd w:val="clear" w:color="auto" w:fill="FFFFFF"/>
              <w:spacing w:after="0" w:line="240" w:lineRule="auto"/>
            </w:pP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rPr>
            </w:pPr>
            <w:r w:rsidRPr="008E7A73">
              <w:rPr>
                <w:b/>
              </w:rPr>
              <w:t>Міський бюджет та інші джерела</w:t>
            </w:r>
          </w:p>
        </w:tc>
        <w:tc>
          <w:tcPr>
            <w:tcW w:w="1243"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2023</w:t>
            </w:r>
          </w:p>
        </w:tc>
      </w:tr>
      <w:tr w:rsidR="00DD37F1" w:rsidRPr="008E7A73">
        <w:tc>
          <w:tcPr>
            <w:tcW w:w="2363" w:type="dxa"/>
          </w:tcPr>
          <w:p w:rsidR="00B625D6" w:rsidRPr="008E7A73" w:rsidRDefault="000676C2" w:rsidP="003A2F93">
            <w:pPr>
              <w:pBdr>
                <w:top w:val="nil"/>
                <w:left w:val="nil"/>
                <w:bottom w:val="nil"/>
                <w:right w:val="nil"/>
                <w:between w:val="nil"/>
              </w:pBdr>
              <w:shd w:val="clear" w:color="auto" w:fill="FFFFFF"/>
              <w:spacing w:after="0" w:line="240" w:lineRule="auto"/>
            </w:pPr>
            <w:r w:rsidRPr="008E7A73">
              <w:t xml:space="preserve">3.3.2. </w:t>
            </w:r>
            <w:r w:rsidR="00DA7319" w:rsidRPr="008E7A73">
              <w:t>Реалізація Міської цільової програми національно-патріотичного виховання на 2021-2022 роки</w:t>
            </w:r>
            <w:r w:rsidR="00B625D6" w:rsidRPr="008E7A73">
              <w:t xml:space="preserve">, </w:t>
            </w:r>
            <w:r w:rsidR="00636913" w:rsidRPr="008E7A73">
              <w:t>оновлення та виконання Програми</w:t>
            </w:r>
            <w:r w:rsidR="00B625D6" w:rsidRPr="008E7A73">
              <w:t xml:space="preserve"> на 2023-2025</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 xml:space="preserve">Виконання заходів, визначених </w:t>
            </w:r>
            <w:r w:rsidR="006E5E49" w:rsidRPr="008E7A73">
              <w:t>Програмою</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Формування й утвердження принципів любові і гордості за власну</w:t>
            </w:r>
          </w:p>
          <w:p w:rsidR="00DD37F1" w:rsidRPr="008E7A73" w:rsidRDefault="00DA7319" w:rsidP="003A2F93">
            <w:pPr>
              <w:pBdr>
                <w:top w:val="nil"/>
                <w:left w:val="nil"/>
                <w:bottom w:val="nil"/>
                <w:right w:val="nil"/>
                <w:between w:val="nil"/>
              </w:pBdr>
              <w:shd w:val="clear" w:color="auto" w:fill="FFFFFF"/>
              <w:spacing w:after="0" w:line="240" w:lineRule="auto"/>
            </w:pPr>
            <w:r w:rsidRPr="008E7A73">
              <w:t>державу, її історію, мову, культуру, науку, спорт, національних і</w:t>
            </w:r>
          </w:p>
          <w:p w:rsidR="00DD37F1" w:rsidRPr="008E7A73" w:rsidRDefault="00DA7319" w:rsidP="003A2F93">
            <w:pPr>
              <w:pBdr>
                <w:top w:val="nil"/>
                <w:left w:val="nil"/>
                <w:bottom w:val="nil"/>
                <w:right w:val="nil"/>
                <w:between w:val="nil"/>
              </w:pBdr>
              <w:shd w:val="clear" w:color="auto" w:fill="FFFFFF"/>
              <w:spacing w:after="0" w:line="240" w:lineRule="auto"/>
            </w:pPr>
            <w:r w:rsidRPr="008E7A73">
              <w:t>загальнолюдських цінностей, усвідомлення громадянського обов’язку та</w:t>
            </w:r>
          </w:p>
          <w:p w:rsidR="00DD37F1" w:rsidRPr="008E7A73" w:rsidRDefault="00DA7319" w:rsidP="003A2F93">
            <w:pPr>
              <w:pBdr>
                <w:top w:val="nil"/>
                <w:left w:val="nil"/>
                <w:bottom w:val="nil"/>
                <w:right w:val="nil"/>
                <w:between w:val="nil"/>
              </w:pBdr>
              <w:shd w:val="clear" w:color="auto" w:fill="FFFFFF"/>
              <w:spacing w:after="0" w:line="240" w:lineRule="auto"/>
            </w:pPr>
            <w:r w:rsidRPr="008E7A73">
              <w:t>зміцнення якостей патріота України</w:t>
            </w:r>
          </w:p>
        </w:tc>
        <w:tc>
          <w:tcPr>
            <w:tcW w:w="1557" w:type="dxa"/>
          </w:tcPr>
          <w:p w:rsidR="00DD37F1" w:rsidRPr="008E7A73" w:rsidRDefault="006E5E49" w:rsidP="003A2F93">
            <w:pPr>
              <w:pBdr>
                <w:top w:val="nil"/>
                <w:left w:val="nil"/>
                <w:bottom w:val="nil"/>
                <w:right w:val="nil"/>
                <w:between w:val="nil"/>
              </w:pBdr>
              <w:shd w:val="clear" w:color="auto" w:fill="FFFFFF"/>
              <w:spacing w:after="0" w:line="240" w:lineRule="auto"/>
              <w:rPr>
                <w:color w:val="000000"/>
              </w:rPr>
            </w:pPr>
            <w:r w:rsidRPr="008E7A73">
              <w:rPr>
                <w:color w:val="000000"/>
              </w:rPr>
              <w:t>Кількість проведених заходів, кількість дітей та дорослих, які взяли участь у заходах</w:t>
            </w:r>
          </w:p>
        </w:tc>
        <w:tc>
          <w:tcPr>
            <w:tcW w:w="1374" w:type="dxa"/>
          </w:tcPr>
          <w:p w:rsidR="00DD37F1" w:rsidRPr="008E7A73" w:rsidRDefault="006E5E49"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Звіти керівника </w:t>
            </w:r>
            <w:r w:rsidRPr="008E7A73">
              <w:t xml:space="preserve">відділу освіти, культури, молоді та спорту </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 xml:space="preserve">Відділ освіти, культури, молоді та спорту </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Районний військовий комісаріат, громадські організації, заклади позашкільної освіти, заклади освіти міської ради</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rPr>
            </w:pPr>
            <w:r w:rsidRPr="008E7A73">
              <w:rPr>
                <w:b/>
              </w:rPr>
              <w:t>Місцевий бюджет та інші джерела</w:t>
            </w:r>
          </w:p>
        </w:tc>
        <w:tc>
          <w:tcPr>
            <w:tcW w:w="1243" w:type="dxa"/>
          </w:tcPr>
          <w:p w:rsidR="00B625D6" w:rsidRPr="008E7A73" w:rsidRDefault="00B625D6" w:rsidP="003A2F93">
            <w:pPr>
              <w:pBdr>
                <w:top w:val="nil"/>
                <w:left w:val="nil"/>
                <w:bottom w:val="nil"/>
                <w:right w:val="nil"/>
                <w:between w:val="nil"/>
              </w:pBdr>
              <w:shd w:val="clear" w:color="auto" w:fill="FFFFFF"/>
              <w:spacing w:after="0" w:line="240" w:lineRule="auto"/>
            </w:pPr>
            <w:r w:rsidRPr="008E7A73">
              <w:t>Реалізац</w:t>
            </w:r>
            <w:r w:rsidR="00AF19F6" w:rsidRPr="008E7A73">
              <w:t>і</w:t>
            </w:r>
            <w:r w:rsidRPr="008E7A73">
              <w:t>я програми: до 2022.</w:t>
            </w:r>
          </w:p>
          <w:p w:rsidR="00DD37F1" w:rsidRPr="008E7A73" w:rsidRDefault="00B625D6" w:rsidP="003A2F93">
            <w:pPr>
              <w:pBdr>
                <w:top w:val="nil"/>
                <w:left w:val="nil"/>
                <w:bottom w:val="nil"/>
                <w:right w:val="nil"/>
                <w:between w:val="nil"/>
              </w:pBdr>
              <w:shd w:val="clear" w:color="auto" w:fill="FFFFFF"/>
              <w:spacing w:after="0" w:line="240" w:lineRule="auto"/>
            </w:pPr>
            <w:r w:rsidRPr="008E7A73">
              <w:t>Оновлення: 2022. Реалізаці</w:t>
            </w:r>
            <w:r w:rsidR="00636913" w:rsidRPr="008E7A73">
              <w:t>я оновленої П</w:t>
            </w:r>
            <w:r w:rsidRPr="008E7A73">
              <w:t>рограми : 2023-2025.</w:t>
            </w:r>
          </w:p>
        </w:tc>
      </w:tr>
      <w:tr w:rsidR="00DD37F1" w:rsidRPr="008E7A73">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pPr>
            <w:r w:rsidRPr="008E7A73">
              <w:t xml:space="preserve">3.3.3. </w:t>
            </w:r>
            <w:r w:rsidR="00DA7319" w:rsidRPr="008E7A73">
              <w:t>Реалізація Міської програми «Розвиток фізичної культури та спорту на 2021-2022 роки»</w:t>
            </w:r>
            <w:r w:rsidR="00B625D6" w:rsidRPr="008E7A73">
              <w:t xml:space="preserve">, </w:t>
            </w:r>
            <w:r w:rsidR="00636913" w:rsidRPr="008E7A73">
              <w:t>оновлення та виконання Програми</w:t>
            </w:r>
            <w:r w:rsidR="00B625D6" w:rsidRPr="008E7A73">
              <w:t xml:space="preserve"> на 2023-2025.</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 xml:space="preserve">Виділення 1 384 тис. грн на фінансування заходів в рамках </w:t>
            </w:r>
            <w:r w:rsidR="006E5E49" w:rsidRPr="008E7A73">
              <w:t xml:space="preserve">Програми </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Покращення умов для зайняття спортом, збільшення населення, що постійно  займається спортом , веде здоровий спосіб життя, зменшення захво</w:t>
            </w:r>
            <w:r w:rsidR="00DB3171" w:rsidRPr="008E7A73">
              <w:t>рюваності населення, рівня шкідливих звичок</w:t>
            </w:r>
            <w:r w:rsidRPr="008E7A73">
              <w:t xml:space="preserve"> </w:t>
            </w:r>
          </w:p>
        </w:tc>
        <w:tc>
          <w:tcPr>
            <w:tcW w:w="1557" w:type="dxa"/>
          </w:tcPr>
          <w:p w:rsidR="00DD37F1" w:rsidRPr="008E7A73" w:rsidRDefault="006E5E49" w:rsidP="003A2F93">
            <w:pPr>
              <w:pBdr>
                <w:top w:val="nil"/>
                <w:left w:val="nil"/>
                <w:bottom w:val="nil"/>
                <w:right w:val="nil"/>
                <w:between w:val="nil"/>
              </w:pBdr>
              <w:shd w:val="clear" w:color="auto" w:fill="FFFFFF"/>
              <w:spacing w:after="0" w:line="240" w:lineRule="auto"/>
              <w:rPr>
                <w:color w:val="000000"/>
              </w:rPr>
            </w:pPr>
            <w:r w:rsidRPr="008E7A73">
              <w:rPr>
                <w:color w:val="000000"/>
              </w:rPr>
              <w:t>Кількість проведених заходів, кількість дітей та дорослих, які взяли участь у заходах</w:t>
            </w:r>
          </w:p>
        </w:tc>
        <w:tc>
          <w:tcPr>
            <w:tcW w:w="1374" w:type="dxa"/>
          </w:tcPr>
          <w:p w:rsidR="00DD37F1" w:rsidRPr="008E7A73" w:rsidRDefault="006E5E49"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Звіти керівника </w:t>
            </w:r>
            <w:r w:rsidRPr="008E7A73">
              <w:t xml:space="preserve">відділу освіти, культури, молоді та спорту </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 xml:space="preserve">Відділ освіти, культури, молоді та спорту </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Корюківська дитячо-юнацька спортивна школа, заклади загальної середньої освіти Корюківської міської ради, фінансове управління Корюківської міської ради</w:t>
            </w:r>
            <w:r w:rsidR="00DB3171" w:rsidRPr="008E7A73">
              <w:t>, молодіжний центр «Куб»</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rPr>
            </w:pPr>
            <w:r w:rsidRPr="008E7A73">
              <w:rPr>
                <w:b/>
              </w:rPr>
              <w:t>Міський бюджет та інші джерела</w:t>
            </w:r>
          </w:p>
        </w:tc>
        <w:tc>
          <w:tcPr>
            <w:tcW w:w="1243" w:type="dxa"/>
          </w:tcPr>
          <w:p w:rsidR="00DD37F1" w:rsidRPr="008E7A73" w:rsidRDefault="00AF19F6" w:rsidP="003A2F93">
            <w:pPr>
              <w:pBdr>
                <w:top w:val="nil"/>
                <w:left w:val="nil"/>
                <w:bottom w:val="nil"/>
                <w:right w:val="nil"/>
                <w:between w:val="nil"/>
              </w:pBdr>
              <w:shd w:val="clear" w:color="auto" w:fill="FFFFFF"/>
              <w:spacing w:after="0" w:line="240" w:lineRule="auto"/>
            </w:pPr>
            <w:r w:rsidRPr="008E7A73">
              <w:t>Реалізаці</w:t>
            </w:r>
            <w:r w:rsidR="00B625D6" w:rsidRPr="008E7A73">
              <w:t xml:space="preserve">я програми: до </w:t>
            </w:r>
            <w:r w:rsidR="00DA7319" w:rsidRPr="008E7A73">
              <w:t>2022</w:t>
            </w:r>
            <w:r w:rsidR="00B625D6" w:rsidRPr="008E7A73">
              <w:t>.</w:t>
            </w:r>
          </w:p>
          <w:p w:rsidR="00B625D6" w:rsidRPr="008E7A73" w:rsidRDefault="00B625D6" w:rsidP="003A2F93">
            <w:pPr>
              <w:pBdr>
                <w:top w:val="nil"/>
                <w:left w:val="nil"/>
                <w:bottom w:val="nil"/>
                <w:right w:val="nil"/>
                <w:between w:val="nil"/>
              </w:pBdr>
              <w:shd w:val="clear" w:color="auto" w:fill="FFFFFF"/>
              <w:spacing w:after="0" w:line="240" w:lineRule="auto"/>
            </w:pPr>
            <w:r w:rsidRPr="008E7A73">
              <w:t>Оновлення: 2022. Реалізаці</w:t>
            </w:r>
            <w:r w:rsidR="00636913" w:rsidRPr="008E7A73">
              <w:t>я оновленої П</w:t>
            </w:r>
            <w:r w:rsidRPr="008E7A73">
              <w:t>рограми : 2023-2025.</w:t>
            </w:r>
          </w:p>
        </w:tc>
      </w:tr>
      <w:tr w:rsidR="00DD37F1" w:rsidRPr="008E7A73">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pPr>
            <w:r w:rsidRPr="008E7A73">
              <w:t xml:space="preserve">3.3.4. </w:t>
            </w:r>
            <w:r w:rsidR="00DA7319" w:rsidRPr="008E7A73">
              <w:t>Реалізація Міської програми оздоровлення та відпочинку дітей Корюківської міської ради на 2021-2022 роки</w:t>
            </w:r>
            <w:r w:rsidR="00B625D6" w:rsidRPr="008E7A73">
              <w:t xml:space="preserve">, </w:t>
            </w:r>
            <w:r w:rsidR="00636913" w:rsidRPr="008E7A73">
              <w:t>оновлення та виконання Програми</w:t>
            </w:r>
            <w:r w:rsidR="00B625D6" w:rsidRPr="008E7A73">
              <w:t xml:space="preserve"> на 2023-2025</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 xml:space="preserve">Виконання заходів, визначених </w:t>
            </w:r>
            <w:r w:rsidR="006E5E49" w:rsidRPr="008E7A73">
              <w:t xml:space="preserve">Програмою </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 xml:space="preserve">Збільшення кількості дітей, охоплених організованими формами оздоровлення та відпочинку, створені належні умови відпочинку та оздоровлення дітей, покращення матеріально технічної бази закладів відпочинку </w:t>
            </w:r>
          </w:p>
        </w:tc>
        <w:tc>
          <w:tcPr>
            <w:tcW w:w="1557" w:type="dxa"/>
          </w:tcPr>
          <w:p w:rsidR="00DD37F1" w:rsidRPr="008E7A73" w:rsidRDefault="00DB3171"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Зростання чисельності дітей, які отримали послуги з оздоровлення, число виконаних </w:t>
            </w:r>
            <w:r w:rsidR="006E5E49" w:rsidRPr="008E7A73">
              <w:rPr>
                <w:color w:val="000000"/>
              </w:rPr>
              <w:t>захо</w:t>
            </w:r>
            <w:r w:rsidRPr="008E7A73">
              <w:rPr>
                <w:color w:val="000000"/>
              </w:rPr>
              <w:t>дів відповідно до програми, рівень задоволеності отриманими послугами дітей та батьків</w:t>
            </w:r>
          </w:p>
        </w:tc>
        <w:tc>
          <w:tcPr>
            <w:tcW w:w="1374" w:type="dxa"/>
          </w:tcPr>
          <w:p w:rsidR="00DD37F1" w:rsidRPr="008E7A73" w:rsidRDefault="00DB3171" w:rsidP="003A2F93">
            <w:pPr>
              <w:pBdr>
                <w:top w:val="nil"/>
                <w:left w:val="nil"/>
                <w:bottom w:val="nil"/>
                <w:right w:val="nil"/>
                <w:between w:val="nil"/>
              </w:pBdr>
              <w:shd w:val="clear" w:color="auto" w:fill="FFFFFF"/>
              <w:spacing w:after="0" w:line="240" w:lineRule="auto"/>
              <w:rPr>
                <w:color w:val="000000"/>
              </w:rPr>
            </w:pPr>
            <w:r w:rsidRPr="008E7A73">
              <w:rPr>
                <w:color w:val="000000"/>
              </w:rPr>
              <w:t>З</w:t>
            </w:r>
            <w:r w:rsidR="006E5E49" w:rsidRPr="008E7A73">
              <w:rPr>
                <w:color w:val="000000"/>
              </w:rPr>
              <w:t xml:space="preserve">віти керівника </w:t>
            </w:r>
            <w:r w:rsidR="006E5E49" w:rsidRPr="008E7A73">
              <w:t>відділу осв</w:t>
            </w:r>
            <w:r w:rsidRPr="008E7A73">
              <w:t>іти, культури, молоді та спорту, опитування отримувачів послуг</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 xml:space="preserve">Відділ освіти, культури, молоді та спорту </w:t>
            </w:r>
          </w:p>
        </w:tc>
        <w:tc>
          <w:tcPr>
            <w:tcW w:w="1413" w:type="dxa"/>
          </w:tcPr>
          <w:p w:rsidR="00DD37F1" w:rsidRPr="008E7A73" w:rsidRDefault="00DD37F1" w:rsidP="003A2F93">
            <w:pPr>
              <w:pBdr>
                <w:top w:val="nil"/>
                <w:left w:val="nil"/>
                <w:bottom w:val="nil"/>
                <w:right w:val="nil"/>
                <w:between w:val="nil"/>
              </w:pBdr>
              <w:shd w:val="clear" w:color="auto" w:fill="FFFFFF"/>
              <w:spacing w:after="0" w:line="240" w:lineRule="auto"/>
            </w:pP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rPr>
            </w:pPr>
            <w:r w:rsidRPr="008E7A73">
              <w:rPr>
                <w:b/>
              </w:rPr>
              <w:t>Міський бюджет та інші джерела</w:t>
            </w:r>
          </w:p>
        </w:tc>
        <w:tc>
          <w:tcPr>
            <w:tcW w:w="1243"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2022</w:t>
            </w:r>
          </w:p>
        </w:tc>
      </w:tr>
      <w:tr w:rsidR="00DD37F1" w:rsidRPr="008E7A73">
        <w:tc>
          <w:tcPr>
            <w:tcW w:w="2363" w:type="dxa"/>
          </w:tcPr>
          <w:p w:rsidR="00DD37F1" w:rsidRPr="008E7A73" w:rsidRDefault="000676C2" w:rsidP="006A7D07">
            <w:pPr>
              <w:pBdr>
                <w:top w:val="nil"/>
                <w:left w:val="nil"/>
                <w:bottom w:val="nil"/>
                <w:right w:val="nil"/>
                <w:between w:val="nil"/>
              </w:pBdr>
              <w:shd w:val="clear" w:color="auto" w:fill="FFFFFF"/>
              <w:spacing w:after="0" w:line="240" w:lineRule="auto"/>
            </w:pPr>
            <w:r w:rsidRPr="008E7A73">
              <w:t xml:space="preserve">3.3.5. </w:t>
            </w:r>
            <w:r w:rsidR="006A7D07" w:rsidRPr="008E7A73">
              <w:t>Розробка</w:t>
            </w:r>
            <w:r w:rsidR="00DA7319" w:rsidRPr="008E7A73">
              <w:t xml:space="preserve"> та реалізація Програми культурно-мистецьких заходів на 2022 </w:t>
            </w:r>
            <w:r w:rsidR="006A7D07" w:rsidRPr="008E7A73">
              <w:t xml:space="preserve">та послідуючі </w:t>
            </w:r>
            <w:r w:rsidR="00DA7319" w:rsidRPr="008E7A73">
              <w:t>рік</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Програма культурно-мистецьких заходів на 2022 рік</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Забезпечення якісного культурного дозвілля населення громади</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Складена та затверджена  </w:t>
            </w:r>
            <w:r w:rsidRPr="008E7A73">
              <w:t>Програми культурно-мистецьких заходів на 2022 рік</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Рішення сесії ради</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 xml:space="preserve">Відділ освіти, культури, молоді та спорту </w:t>
            </w:r>
          </w:p>
        </w:tc>
        <w:tc>
          <w:tcPr>
            <w:tcW w:w="1413" w:type="dxa"/>
          </w:tcPr>
          <w:p w:rsidR="00DD37F1" w:rsidRPr="008E7A73" w:rsidRDefault="00DD37F1" w:rsidP="003A2F93">
            <w:pPr>
              <w:pBdr>
                <w:top w:val="nil"/>
                <w:left w:val="nil"/>
                <w:bottom w:val="nil"/>
                <w:right w:val="nil"/>
                <w:between w:val="nil"/>
              </w:pBdr>
              <w:shd w:val="clear" w:color="auto" w:fill="FFFFFF"/>
              <w:spacing w:after="0" w:line="240" w:lineRule="auto"/>
            </w:pP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rPr>
            </w:pPr>
            <w:r w:rsidRPr="008E7A73">
              <w:rPr>
                <w:b/>
              </w:rPr>
              <w:t>Міський бюджет та інші джерела</w:t>
            </w:r>
          </w:p>
        </w:tc>
        <w:tc>
          <w:tcPr>
            <w:tcW w:w="1243" w:type="dxa"/>
          </w:tcPr>
          <w:p w:rsidR="00DD37F1" w:rsidRPr="008E7A73" w:rsidRDefault="00DA7319" w:rsidP="006A7D07">
            <w:pPr>
              <w:pBdr>
                <w:top w:val="nil"/>
                <w:left w:val="nil"/>
                <w:bottom w:val="nil"/>
                <w:right w:val="nil"/>
                <w:between w:val="nil"/>
              </w:pBdr>
              <w:shd w:val="clear" w:color="auto" w:fill="FFFFFF"/>
              <w:spacing w:after="0" w:line="240" w:lineRule="auto"/>
            </w:pPr>
            <w:r w:rsidRPr="008E7A73">
              <w:t>Написа</w:t>
            </w:r>
            <w:r w:rsidR="00636913" w:rsidRPr="008E7A73">
              <w:t xml:space="preserve">ння програми: </w:t>
            </w:r>
            <w:r w:rsidR="006A7D07" w:rsidRPr="008E7A73">
              <w:t xml:space="preserve">щорічно протягом ІІ півріччя, </w:t>
            </w:r>
            <w:r w:rsidR="00636913" w:rsidRPr="008E7A73">
              <w:t>реалізація П</w:t>
            </w:r>
            <w:r w:rsidRPr="008E7A73">
              <w:t>рограми: 2022</w:t>
            </w:r>
            <w:r w:rsidR="006A7D07" w:rsidRPr="008E7A73">
              <w:t>-2025</w:t>
            </w:r>
            <w:r w:rsidRPr="008E7A73">
              <w:t>.</w:t>
            </w:r>
          </w:p>
        </w:tc>
      </w:tr>
      <w:tr w:rsidR="00DD37F1" w:rsidRPr="008E7A73">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rPr>
                <w:color w:val="FF0000"/>
              </w:rPr>
            </w:pPr>
            <w:r w:rsidRPr="008E7A73">
              <w:rPr>
                <w:color w:val="000000" w:themeColor="text1"/>
              </w:rPr>
              <w:t xml:space="preserve">3.3.6. </w:t>
            </w:r>
            <w:r w:rsidR="00DA7319" w:rsidRPr="008E7A73">
              <w:rPr>
                <w:color w:val="000000" w:themeColor="text1"/>
              </w:rPr>
              <w:t>Оновлення та реалізація Міської програми розвитку житлово-комунального господарства та благоустрою населених пунктів Корюківської міської ради на 2022-2024 роки</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 xml:space="preserve">Міська програма розвитку житлово-комунального господарства та благоустрою населених пунктів </w:t>
            </w:r>
            <w:r w:rsidR="006E5E49" w:rsidRPr="008E7A73">
              <w:t>Корюківської міської ради на 202</w:t>
            </w:r>
            <w:r w:rsidRPr="008E7A73">
              <w:t>2-2024 роки</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Забезпечення санітарного та екологічного стану, чистоти, якісного стану доріг, освітлення населених пунктів громади</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Чистота населених пунктів, освітленість населених пунктів, стан доріг</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Звіти комунальних підприємств благоустрою</w:t>
            </w:r>
          </w:p>
        </w:tc>
        <w:tc>
          <w:tcPr>
            <w:tcW w:w="1719" w:type="dxa"/>
          </w:tcPr>
          <w:p w:rsidR="00DD37F1" w:rsidRPr="008E7A73" w:rsidRDefault="008B12D4" w:rsidP="003A2F93">
            <w:pPr>
              <w:pBdr>
                <w:top w:val="nil"/>
                <w:left w:val="nil"/>
                <w:bottom w:val="nil"/>
                <w:right w:val="nil"/>
                <w:between w:val="nil"/>
              </w:pBdr>
              <w:shd w:val="clear" w:color="auto" w:fill="FFFFFF"/>
              <w:spacing w:after="0" w:line="240" w:lineRule="auto"/>
            </w:pPr>
            <w:r w:rsidRPr="008E7A73">
              <w:t>Відділ архітектури, містобудування та житлово-комунального господарства</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 xml:space="preserve">КП «Корюківкаводоканал», КП «Благоустрій», Корюківська ЖЕК», Корюківська дільниця ПАТ «Облтеплокомуненерго», РЕМ, Корюківське УГГ </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rPr>
            </w:pPr>
            <w:r w:rsidRPr="008E7A73">
              <w:rPr>
                <w:b/>
              </w:rPr>
              <w:t>Міський бюджет та інші джерела</w:t>
            </w:r>
          </w:p>
        </w:tc>
        <w:tc>
          <w:tcPr>
            <w:tcW w:w="1243"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Оновлення: 2021. Реалізація: 2024.</w:t>
            </w:r>
          </w:p>
        </w:tc>
      </w:tr>
    </w:tbl>
    <w:p w:rsidR="00DD37F1" w:rsidRPr="008E7A73" w:rsidRDefault="00DD37F1" w:rsidP="003A2F93">
      <w:pPr>
        <w:spacing w:after="0" w:line="240" w:lineRule="auto"/>
        <w:jc w:val="both"/>
        <w:rPr>
          <w:i/>
        </w:rPr>
      </w:pPr>
    </w:p>
    <w:p w:rsidR="00DD37F1" w:rsidRPr="008E7A73" w:rsidRDefault="00DA7319" w:rsidP="00FC6F1B">
      <w:pPr>
        <w:spacing w:after="0" w:line="240" w:lineRule="auto"/>
        <w:rPr>
          <w:i/>
        </w:rPr>
      </w:pPr>
      <w:r w:rsidRPr="008E7A73">
        <w:t xml:space="preserve">Операційна ціль 3.4. Забезпечення широкої участі мешканців в житті громади та внутрішня інтеграція громади </w:t>
      </w:r>
    </w:p>
    <w:tbl>
      <w:tblPr>
        <w:tblStyle w:val="af3"/>
        <w:tblW w:w="143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3"/>
        <w:gridCol w:w="1445"/>
        <w:gridCol w:w="1484"/>
        <w:gridCol w:w="1557"/>
        <w:gridCol w:w="1374"/>
        <w:gridCol w:w="1719"/>
        <w:gridCol w:w="1413"/>
        <w:gridCol w:w="1727"/>
        <w:gridCol w:w="1243"/>
      </w:tblGrid>
      <w:tr w:rsidR="00DD37F1" w:rsidRPr="008E7A73">
        <w:tc>
          <w:tcPr>
            <w:tcW w:w="2363"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Назва діяльності </w:t>
            </w:r>
          </w:p>
          <w:p w:rsidR="00DD37F1" w:rsidRPr="008E7A73" w:rsidRDefault="00DD37F1" w:rsidP="003A2F93">
            <w:pPr>
              <w:pBdr>
                <w:top w:val="nil"/>
                <w:left w:val="nil"/>
                <w:bottom w:val="nil"/>
                <w:right w:val="nil"/>
                <w:between w:val="nil"/>
              </w:pBdr>
              <w:shd w:val="clear" w:color="auto" w:fill="FFFFFF"/>
              <w:spacing w:after="0" w:line="240" w:lineRule="auto"/>
              <w:rPr>
                <w:b/>
                <w:color w:val="000000"/>
              </w:rPr>
            </w:pPr>
          </w:p>
        </w:tc>
        <w:tc>
          <w:tcPr>
            <w:tcW w:w="1445" w:type="dxa"/>
            <w:shd w:val="clear" w:color="auto" w:fill="FFFFFF"/>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реалізації діяльності (продукт) </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Ефект від реалізації діяльності (результат) </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Індикатор оцінки результату діяльності </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перевірки показників </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Підрозділ, що відповідає за реалізацію діяльності </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Допоміжні підрозділи </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Джерело фінансування </w:t>
            </w:r>
          </w:p>
        </w:tc>
        <w:tc>
          <w:tcPr>
            <w:tcW w:w="1243"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 xml:space="preserve">Терміни реалізації </w:t>
            </w:r>
          </w:p>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color w:val="000000"/>
              </w:rPr>
              <w:t>до 2024 р</w:t>
            </w:r>
          </w:p>
        </w:tc>
      </w:tr>
      <w:tr w:rsidR="00DD37F1" w:rsidRPr="008E7A73">
        <w:trPr>
          <w:trHeight w:val="85"/>
        </w:trPr>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pPr>
            <w:r w:rsidRPr="008E7A73">
              <w:t xml:space="preserve">3.4.1. </w:t>
            </w:r>
            <w:r w:rsidR="00DA7319" w:rsidRPr="008E7A73">
              <w:t>Створення та впровадження Комунікаційної стратегії Корюківської міської ради</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Комунікаційна стратегія Корюківської міської ради на 2022-2025</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Регламентація комунікації Корюкіської міської ради з населенням громади</w:t>
            </w:r>
          </w:p>
        </w:tc>
        <w:tc>
          <w:tcPr>
            <w:tcW w:w="1557" w:type="dxa"/>
          </w:tcPr>
          <w:p w:rsidR="00DD37F1" w:rsidRPr="008E7A73" w:rsidRDefault="00DA7319" w:rsidP="003A2F93">
            <w:pPr>
              <w:shd w:val="clear" w:color="auto" w:fill="FFFFFF"/>
              <w:spacing w:after="0" w:line="240" w:lineRule="auto"/>
            </w:pPr>
            <w:r w:rsidRPr="008E7A73">
              <w:t>Створена та затвердженаКомунікаційна стратегія Корюківської міської ради</w:t>
            </w:r>
          </w:p>
        </w:tc>
        <w:tc>
          <w:tcPr>
            <w:tcW w:w="1374" w:type="dxa"/>
          </w:tcPr>
          <w:p w:rsidR="00DD37F1" w:rsidRPr="008E7A73" w:rsidRDefault="00DA7319" w:rsidP="003A2F93">
            <w:pPr>
              <w:shd w:val="clear" w:color="auto" w:fill="FFFFFF"/>
              <w:spacing w:after="0" w:line="240" w:lineRule="auto"/>
              <w:rPr>
                <w:color w:val="000000"/>
              </w:rPr>
            </w:pPr>
            <w:r w:rsidRPr="008E7A73">
              <w:t>Рішення сесії, звіт керівника загального відділу</w:t>
            </w:r>
          </w:p>
        </w:tc>
        <w:tc>
          <w:tcPr>
            <w:tcW w:w="1719" w:type="dxa"/>
          </w:tcPr>
          <w:p w:rsidR="00DD37F1" w:rsidRPr="008E7A73" w:rsidRDefault="00DA7319" w:rsidP="003A2F93">
            <w:pPr>
              <w:shd w:val="clear" w:color="auto" w:fill="FFFFFF"/>
              <w:spacing w:after="0" w:line="240" w:lineRule="auto"/>
            </w:pPr>
            <w:r w:rsidRPr="008E7A73">
              <w:t>Загальний відділ</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Виконавчий апарат міської ради</w:t>
            </w:r>
            <w:r w:rsidR="00537A38" w:rsidRPr="008E7A73">
              <w:t xml:space="preserve"> Програма ДОБРЕ</w:t>
            </w:r>
          </w:p>
        </w:tc>
        <w:tc>
          <w:tcPr>
            <w:tcW w:w="1727" w:type="dxa"/>
          </w:tcPr>
          <w:p w:rsidR="00DD37F1" w:rsidRPr="008E7A73" w:rsidRDefault="00DA7319" w:rsidP="003A2F93">
            <w:pPr>
              <w:shd w:val="clear" w:color="auto" w:fill="FFFFFF"/>
              <w:spacing w:after="0" w:line="240" w:lineRule="auto"/>
            </w:pPr>
            <w:r w:rsidRPr="008E7A73">
              <w:t>Міський бюджет та інші джерела</w:t>
            </w:r>
          </w:p>
          <w:p w:rsidR="00537A38" w:rsidRPr="008E7A73" w:rsidRDefault="00537A38" w:rsidP="003A2F93">
            <w:pPr>
              <w:shd w:val="clear" w:color="auto" w:fill="FFFFFF"/>
              <w:spacing w:after="0" w:line="240" w:lineRule="auto"/>
            </w:pPr>
          </w:p>
        </w:tc>
        <w:tc>
          <w:tcPr>
            <w:tcW w:w="1243" w:type="dxa"/>
          </w:tcPr>
          <w:p w:rsidR="00DD37F1" w:rsidRPr="008E7A73" w:rsidRDefault="00636913" w:rsidP="003A2F93">
            <w:pPr>
              <w:shd w:val="clear" w:color="auto" w:fill="FFFFFF"/>
              <w:spacing w:after="0" w:line="240" w:lineRule="auto"/>
            </w:pPr>
            <w:r w:rsidRPr="008E7A73">
              <w:t>Написання П</w:t>
            </w:r>
            <w:r w:rsidR="00DA7319" w:rsidRPr="008E7A73">
              <w:t>рограми: лютий 2022.</w:t>
            </w:r>
          </w:p>
          <w:p w:rsidR="00DD37F1" w:rsidRPr="008E7A73" w:rsidRDefault="00DA7319" w:rsidP="003A2F93">
            <w:pPr>
              <w:shd w:val="clear" w:color="auto" w:fill="FFFFFF"/>
              <w:spacing w:after="0" w:line="240" w:lineRule="auto"/>
            </w:pPr>
            <w:r w:rsidRPr="008E7A73">
              <w:t>Виконання: 2022-2025</w:t>
            </w:r>
          </w:p>
        </w:tc>
      </w:tr>
      <w:tr w:rsidR="00DD37F1" w:rsidRPr="008E7A73">
        <w:trPr>
          <w:trHeight w:val="85"/>
        </w:trPr>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pPr>
            <w:r w:rsidRPr="008E7A73">
              <w:t xml:space="preserve">3.4.2. </w:t>
            </w:r>
            <w:r w:rsidR="00DA7319" w:rsidRPr="008E7A73">
              <w:t>Створення та впровадження ІТ стратегії Корюківської міської ради</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ІТ стратегія Корюківської міської ради</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 xml:space="preserve">Розуміння ситуації з використанням ІТ технологій в громаді, встановлення конкретних напрямку руху, конкретних завдань по впровадженню необхідних ІТ технологій в роботі ради </w:t>
            </w:r>
          </w:p>
        </w:tc>
        <w:tc>
          <w:tcPr>
            <w:tcW w:w="1557" w:type="dxa"/>
          </w:tcPr>
          <w:p w:rsidR="00DD37F1" w:rsidRPr="008E7A73" w:rsidRDefault="00DA7319" w:rsidP="003A2F93">
            <w:pPr>
              <w:shd w:val="clear" w:color="auto" w:fill="FFFFFF"/>
              <w:spacing w:after="0" w:line="240" w:lineRule="auto"/>
            </w:pPr>
            <w:r w:rsidRPr="008E7A73">
              <w:t>Створена та затверджена ІТ стратегія Корюківської міської ради</w:t>
            </w:r>
          </w:p>
        </w:tc>
        <w:tc>
          <w:tcPr>
            <w:tcW w:w="1374" w:type="dxa"/>
          </w:tcPr>
          <w:p w:rsidR="00DD37F1" w:rsidRPr="008E7A73" w:rsidRDefault="00DA7319" w:rsidP="003A2F93">
            <w:pPr>
              <w:shd w:val="clear" w:color="auto" w:fill="FFFFFF"/>
              <w:spacing w:after="0" w:line="240" w:lineRule="auto"/>
            </w:pPr>
            <w:r w:rsidRPr="008E7A73">
              <w:t>Рішення сесії, звіт керівника загального відділу</w:t>
            </w:r>
          </w:p>
        </w:tc>
        <w:tc>
          <w:tcPr>
            <w:tcW w:w="1719" w:type="dxa"/>
          </w:tcPr>
          <w:p w:rsidR="00DD37F1" w:rsidRPr="008E7A73" w:rsidRDefault="00DA7319" w:rsidP="003A2F93">
            <w:pPr>
              <w:shd w:val="clear" w:color="auto" w:fill="FFFFFF"/>
              <w:spacing w:after="0" w:line="240" w:lineRule="auto"/>
            </w:pPr>
            <w:r w:rsidRPr="008E7A73">
              <w:t>Загальний відділ</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Виконавчий апарат міської ради</w:t>
            </w:r>
          </w:p>
          <w:p w:rsidR="00537A38" w:rsidRPr="008E7A73" w:rsidRDefault="00537A38" w:rsidP="003A2F93">
            <w:pPr>
              <w:pBdr>
                <w:top w:val="nil"/>
                <w:left w:val="nil"/>
                <w:bottom w:val="nil"/>
                <w:right w:val="nil"/>
                <w:between w:val="nil"/>
              </w:pBdr>
              <w:shd w:val="clear" w:color="auto" w:fill="FFFFFF"/>
              <w:spacing w:after="0" w:line="240" w:lineRule="auto"/>
            </w:pPr>
            <w:r w:rsidRPr="008E7A73">
              <w:t>Програма ДОБРЕ</w:t>
            </w:r>
          </w:p>
        </w:tc>
        <w:tc>
          <w:tcPr>
            <w:tcW w:w="1727" w:type="dxa"/>
          </w:tcPr>
          <w:p w:rsidR="00DD37F1" w:rsidRPr="008E7A73" w:rsidRDefault="00DA7319" w:rsidP="003A2F93">
            <w:pPr>
              <w:shd w:val="clear" w:color="auto" w:fill="FFFFFF"/>
              <w:spacing w:after="0" w:line="240" w:lineRule="auto"/>
            </w:pPr>
            <w:r w:rsidRPr="008E7A73">
              <w:t>Міський бюджет та інші джерела</w:t>
            </w:r>
          </w:p>
        </w:tc>
        <w:tc>
          <w:tcPr>
            <w:tcW w:w="1243" w:type="dxa"/>
          </w:tcPr>
          <w:p w:rsidR="00DD37F1" w:rsidRPr="008E7A73" w:rsidRDefault="00636913" w:rsidP="003A2F93">
            <w:pPr>
              <w:shd w:val="clear" w:color="auto" w:fill="FFFFFF"/>
              <w:spacing w:after="0" w:line="240" w:lineRule="auto"/>
            </w:pPr>
            <w:r w:rsidRPr="008E7A73">
              <w:t>Написання П</w:t>
            </w:r>
            <w:r w:rsidR="00DA7319" w:rsidRPr="008E7A73">
              <w:t>рограми: лютий 2022. Виконання програми: 2022-2025</w:t>
            </w:r>
          </w:p>
        </w:tc>
      </w:tr>
      <w:tr w:rsidR="00DD37F1" w:rsidRPr="008E7A73">
        <w:trPr>
          <w:trHeight w:val="298"/>
        </w:trPr>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t xml:space="preserve">3.4.3. </w:t>
            </w:r>
            <w:r w:rsidR="00DA7319" w:rsidRPr="008E7A73">
              <w:t>Виконання Міської цільова програма «Громадське бюджетування (бюджет участі) в Корюківській міській територіальній громаді на 2022-2025 роки»</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Виділення 2 100 тис. грн на реалізацію проектів бюджету участі протягом 2022-2025 років</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Залучення населення громади до вирішення суспільних проблем громади,реалізація партисипативного бюджетування в громаді</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Кількість поданих заявок до бюджету участі, кількість голосуючих, сума виділених коштів на реалізацію проектів</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Підсумковий звіт про результати виконання програми</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 xml:space="preserve">Юридичний відділ </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Загальний відділ, міський голова</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rPr>
              <w:t>Міський бюджет</w:t>
            </w:r>
          </w:p>
        </w:tc>
        <w:tc>
          <w:tcPr>
            <w:tcW w:w="124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2022-2025</w:t>
            </w:r>
          </w:p>
        </w:tc>
      </w:tr>
      <w:tr w:rsidR="00DD37F1" w:rsidRPr="008E7A73">
        <w:trPr>
          <w:trHeight w:val="298"/>
        </w:trPr>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rPr>
                <w:color w:val="000000"/>
              </w:rPr>
            </w:pPr>
            <w:r w:rsidRPr="008E7A73">
              <w:t xml:space="preserve">3.4.4. </w:t>
            </w:r>
            <w:r w:rsidR="00DA7319" w:rsidRPr="008E7A73">
              <w:t>Реалізація Програма фінансової підтримки громадський організацій, інвалідів, ветеранів, учасників війни та інших категорій населення на 2021- 2023 роки</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Виділення 1 350 тис. грн фінансового забезпечення громадських </w:t>
            </w:r>
          </w:p>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організацій, що діють на території громади </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Стале функціонування громадських організацій громади</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Сума фінансового забезпечення громадських організацій з міського бюджету </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Звіти громадських організацій про використання бюджетних коштів</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Фінансовий відділ</w:t>
            </w:r>
          </w:p>
        </w:tc>
        <w:tc>
          <w:tcPr>
            <w:tcW w:w="1413" w:type="dxa"/>
          </w:tcPr>
          <w:p w:rsidR="00DD37F1" w:rsidRPr="008E7A73" w:rsidRDefault="00DD37F1" w:rsidP="003A2F93">
            <w:pPr>
              <w:pBdr>
                <w:top w:val="nil"/>
                <w:left w:val="nil"/>
                <w:bottom w:val="nil"/>
                <w:right w:val="nil"/>
                <w:between w:val="nil"/>
              </w:pBdr>
              <w:shd w:val="clear" w:color="auto" w:fill="FFFFFF"/>
              <w:spacing w:after="0" w:line="240" w:lineRule="auto"/>
              <w:rPr>
                <w:color w:val="000000"/>
              </w:rPr>
            </w:pP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color w:val="000000"/>
              </w:rPr>
            </w:pPr>
            <w:r w:rsidRPr="008E7A73">
              <w:rPr>
                <w:b/>
              </w:rPr>
              <w:t>Міський бюджет, інші джерела</w:t>
            </w:r>
          </w:p>
        </w:tc>
        <w:tc>
          <w:tcPr>
            <w:tcW w:w="124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2021-2023</w:t>
            </w:r>
          </w:p>
        </w:tc>
      </w:tr>
      <w:tr w:rsidR="00DD37F1" w:rsidRPr="008E7A73">
        <w:trPr>
          <w:trHeight w:val="298"/>
        </w:trPr>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pPr>
            <w:r w:rsidRPr="008E7A73">
              <w:t xml:space="preserve">3.4.5. </w:t>
            </w:r>
            <w:r w:rsidR="00DA7319" w:rsidRPr="008E7A73">
              <w:t>Реалізація Програма розвитку та фінансової підтримки Корюківського міського молодіжного центру “КУБ” Корюківської міської ради на 2020-2022 роки</w:t>
            </w:r>
            <w:r w:rsidR="00AF19F6" w:rsidRPr="008E7A73">
              <w:t xml:space="preserve">, </w:t>
            </w:r>
            <w:r w:rsidR="00636913" w:rsidRPr="008E7A73">
              <w:t>оновлення та виконання Програми</w:t>
            </w:r>
            <w:r w:rsidR="00AF19F6" w:rsidRPr="008E7A73">
              <w:t xml:space="preserve"> на 2023-2025.</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Виділення 2 700 тис. грн на фінансування діяльності </w:t>
            </w:r>
            <w:r w:rsidRPr="008E7A73">
              <w:t xml:space="preserve">Корюківського міського молодіжного центру “КУБ” </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Створення вільного простору для реалізації кращих молодіжних ініціатив</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Виконання заходів, визначених в </w:t>
            </w:r>
            <w:r w:rsidRPr="008E7A73">
              <w:t>Програмі розвитку та фінансової підтримки Корюківського міського молодіжного центру “КУБ” Корюківської міської ради на 2020-2022 роки</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Звіти </w:t>
            </w:r>
            <w:r w:rsidRPr="008E7A73">
              <w:t>Корюківського міського молодіжного центру “КУБ”</w:t>
            </w:r>
          </w:p>
        </w:tc>
        <w:tc>
          <w:tcPr>
            <w:tcW w:w="1719"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Фінансовий відділ</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t>Корюківський міський молодіжний  центр</w:t>
            </w:r>
            <w:r w:rsidR="00537A38" w:rsidRPr="008E7A73">
              <w:t xml:space="preserve"> </w:t>
            </w:r>
            <w:r w:rsidRPr="008E7A73">
              <w:t>“КУБ” Корюківської міської ради</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rPr>
            </w:pPr>
            <w:r w:rsidRPr="008E7A73">
              <w:rPr>
                <w:b/>
              </w:rPr>
              <w:t>Міський бюджет, інші джерела</w:t>
            </w:r>
          </w:p>
        </w:tc>
        <w:tc>
          <w:tcPr>
            <w:tcW w:w="1243" w:type="dxa"/>
          </w:tcPr>
          <w:p w:rsidR="00DD37F1" w:rsidRPr="008E7A73" w:rsidRDefault="00AF19F6" w:rsidP="003A2F93">
            <w:pPr>
              <w:pBdr>
                <w:top w:val="nil"/>
                <w:left w:val="nil"/>
                <w:bottom w:val="nil"/>
                <w:right w:val="nil"/>
                <w:between w:val="nil"/>
              </w:pBdr>
              <w:shd w:val="clear" w:color="auto" w:fill="FFFFFF"/>
              <w:spacing w:after="0" w:line="240" w:lineRule="auto"/>
            </w:pPr>
            <w:r w:rsidRPr="008E7A73">
              <w:t xml:space="preserve">Реалізація: до 2022.Оновлення: 2022. </w:t>
            </w:r>
            <w:r w:rsidR="00636913" w:rsidRPr="008E7A73">
              <w:t>Реалізація оновленої П</w:t>
            </w:r>
            <w:r w:rsidRPr="008E7A73">
              <w:t>рограми: до 2025</w:t>
            </w:r>
          </w:p>
        </w:tc>
      </w:tr>
      <w:tr w:rsidR="00DD37F1" w:rsidRPr="008E7A73">
        <w:trPr>
          <w:trHeight w:val="298"/>
        </w:trPr>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pPr>
            <w:r w:rsidRPr="008E7A73">
              <w:t xml:space="preserve">3.4.6. </w:t>
            </w:r>
            <w:r w:rsidR="00DA7319" w:rsidRPr="008E7A73">
              <w:t>Реалізація міської цільова програма “Шкільний громадський бюджет в Корюківській міській територіальній громаді на 2021-2024 роки”</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Виділення 312 тис. грн. на реалізацію проектів в рамках Шкільного громадського бюджету </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Залучення молоді до бюджетного процесу, реалізація партисипативного бюджетного процесу в громаді</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Кількість поданих проектів, кількість реалізованих проектів, кількість голосуючих, суми виділених коштів</w:t>
            </w:r>
          </w:p>
        </w:tc>
        <w:tc>
          <w:tcPr>
            <w:tcW w:w="137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Звіти </w:t>
            </w:r>
            <w:r w:rsidRPr="008E7A73">
              <w:t>Корюківського міського молодіжного центру “КУБ”</w:t>
            </w:r>
          </w:p>
        </w:tc>
        <w:tc>
          <w:tcPr>
            <w:tcW w:w="1719" w:type="dxa"/>
          </w:tcPr>
          <w:p w:rsidR="00A758A3"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Фінансовий відділ</w:t>
            </w:r>
            <w:r w:rsidR="00A758A3" w:rsidRPr="008E7A73">
              <w:rPr>
                <w:color w:val="000000"/>
              </w:rPr>
              <w:t>,</w:t>
            </w:r>
          </w:p>
          <w:p w:rsidR="00DD37F1" w:rsidRPr="008E7A73" w:rsidRDefault="00A758A3"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 відділ освіти, культури, молоді та спорту</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Корюківський міський молодіжний  центр“КУБ” Корюківської міської ради</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rPr>
            </w:pPr>
            <w:r w:rsidRPr="008E7A73">
              <w:rPr>
                <w:b/>
              </w:rPr>
              <w:t>Міський бюджет, інші джерела</w:t>
            </w:r>
          </w:p>
        </w:tc>
        <w:tc>
          <w:tcPr>
            <w:tcW w:w="1243"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2021-2024</w:t>
            </w:r>
          </w:p>
        </w:tc>
      </w:tr>
      <w:tr w:rsidR="00DD37F1" w:rsidRPr="003A2F93">
        <w:trPr>
          <w:trHeight w:val="298"/>
        </w:trPr>
        <w:tc>
          <w:tcPr>
            <w:tcW w:w="2363" w:type="dxa"/>
          </w:tcPr>
          <w:p w:rsidR="00DD37F1" w:rsidRPr="008E7A73" w:rsidRDefault="000676C2" w:rsidP="003A2F93">
            <w:pPr>
              <w:pBdr>
                <w:top w:val="nil"/>
                <w:left w:val="nil"/>
                <w:bottom w:val="nil"/>
                <w:right w:val="nil"/>
                <w:between w:val="nil"/>
              </w:pBdr>
              <w:shd w:val="clear" w:color="auto" w:fill="FFFFFF"/>
              <w:spacing w:after="0" w:line="240" w:lineRule="auto"/>
            </w:pPr>
            <w:r w:rsidRPr="008E7A73">
              <w:t xml:space="preserve">3.4.6. </w:t>
            </w:r>
            <w:r w:rsidR="00DA7319" w:rsidRPr="008E7A73">
              <w:t>Реалізація Програми підтримки молодіжної політики в Корюківській міській територіальній громаді на 2022-2026 роки</w:t>
            </w:r>
          </w:p>
        </w:tc>
        <w:tc>
          <w:tcPr>
            <w:tcW w:w="1445"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Виконання плану заходів, затверджених у програмі</w:t>
            </w:r>
          </w:p>
        </w:tc>
        <w:tc>
          <w:tcPr>
            <w:tcW w:w="1484"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Організація змістовного дозвілля молоді</w:t>
            </w:r>
          </w:p>
        </w:tc>
        <w:tc>
          <w:tcPr>
            <w:tcW w:w="1557" w:type="dxa"/>
          </w:tcPr>
          <w:p w:rsidR="00DD37F1" w:rsidRPr="008E7A73" w:rsidRDefault="00DA7319" w:rsidP="003A2F93">
            <w:pPr>
              <w:pBdr>
                <w:top w:val="nil"/>
                <w:left w:val="nil"/>
                <w:bottom w:val="nil"/>
                <w:right w:val="nil"/>
                <w:between w:val="nil"/>
              </w:pBdr>
              <w:shd w:val="clear" w:color="auto" w:fill="FFFFFF"/>
              <w:spacing w:after="0" w:line="240" w:lineRule="auto"/>
              <w:rPr>
                <w:color w:val="000000"/>
              </w:rPr>
            </w:pPr>
            <w:r w:rsidRPr="008E7A73">
              <w:rPr>
                <w:color w:val="000000"/>
              </w:rPr>
              <w:t>Кількість учасників заходів, кількість проведених заходів</w:t>
            </w:r>
          </w:p>
        </w:tc>
        <w:tc>
          <w:tcPr>
            <w:tcW w:w="1374" w:type="dxa"/>
          </w:tcPr>
          <w:p w:rsidR="00DD37F1" w:rsidRPr="008E7A73" w:rsidRDefault="00467A0A" w:rsidP="003A2F93">
            <w:pPr>
              <w:pBdr>
                <w:top w:val="nil"/>
                <w:left w:val="nil"/>
                <w:bottom w:val="nil"/>
                <w:right w:val="nil"/>
                <w:between w:val="nil"/>
              </w:pBdr>
              <w:shd w:val="clear" w:color="auto" w:fill="FFFFFF"/>
              <w:spacing w:after="0" w:line="240" w:lineRule="auto"/>
              <w:rPr>
                <w:color w:val="000000"/>
              </w:rPr>
            </w:pPr>
            <w:r w:rsidRPr="008E7A73">
              <w:rPr>
                <w:color w:val="000000"/>
              </w:rPr>
              <w:t xml:space="preserve">Звіт керівника </w:t>
            </w:r>
            <w:r w:rsidRPr="008E7A73">
              <w:t xml:space="preserve">молодіжного  центру “КУБ”, </w:t>
            </w:r>
            <w:r w:rsidRPr="008E7A73">
              <w:rPr>
                <w:color w:val="000000"/>
              </w:rPr>
              <w:t>з</w:t>
            </w:r>
            <w:r w:rsidR="00DA7319" w:rsidRPr="008E7A73">
              <w:rPr>
                <w:color w:val="000000"/>
              </w:rPr>
              <w:t>віти відділу освіти, культури, молоді та спорту</w:t>
            </w:r>
            <w:r w:rsidR="00DA7319" w:rsidRPr="008E7A73">
              <w:t xml:space="preserve"> </w:t>
            </w:r>
          </w:p>
        </w:tc>
        <w:tc>
          <w:tcPr>
            <w:tcW w:w="1719" w:type="dxa"/>
          </w:tcPr>
          <w:p w:rsidR="00DD37F1" w:rsidRPr="008E7A73" w:rsidRDefault="00467A0A" w:rsidP="003A2F93">
            <w:pPr>
              <w:pBdr>
                <w:top w:val="nil"/>
                <w:left w:val="nil"/>
                <w:bottom w:val="nil"/>
                <w:right w:val="nil"/>
                <w:between w:val="nil"/>
              </w:pBdr>
              <w:shd w:val="clear" w:color="auto" w:fill="FFFFFF"/>
              <w:spacing w:after="0" w:line="240" w:lineRule="auto"/>
            </w:pPr>
            <w:r w:rsidRPr="008E7A73">
              <w:t>Корюківський міський молодіжний  центр“КУБ”</w:t>
            </w:r>
          </w:p>
        </w:tc>
        <w:tc>
          <w:tcPr>
            <w:tcW w:w="1413" w:type="dxa"/>
          </w:tcPr>
          <w:p w:rsidR="00DD37F1" w:rsidRPr="008E7A73" w:rsidRDefault="00DA7319" w:rsidP="003A2F93">
            <w:pPr>
              <w:pBdr>
                <w:top w:val="nil"/>
                <w:left w:val="nil"/>
                <w:bottom w:val="nil"/>
                <w:right w:val="nil"/>
                <w:between w:val="nil"/>
              </w:pBdr>
              <w:shd w:val="clear" w:color="auto" w:fill="FFFFFF"/>
              <w:spacing w:after="0" w:line="240" w:lineRule="auto"/>
            </w:pPr>
            <w:r w:rsidRPr="008E7A73">
              <w:t>Корюківської міської ради</w:t>
            </w:r>
            <w:r w:rsidR="00467A0A" w:rsidRPr="008E7A73">
              <w:t xml:space="preserve"> Відділ освіти, культури, молоді та спорту</w:t>
            </w:r>
          </w:p>
        </w:tc>
        <w:tc>
          <w:tcPr>
            <w:tcW w:w="1727" w:type="dxa"/>
          </w:tcPr>
          <w:p w:rsidR="00DD37F1" w:rsidRPr="008E7A73" w:rsidRDefault="00DA7319" w:rsidP="003A2F93">
            <w:pPr>
              <w:pBdr>
                <w:top w:val="nil"/>
                <w:left w:val="nil"/>
                <w:bottom w:val="nil"/>
                <w:right w:val="nil"/>
                <w:between w:val="nil"/>
              </w:pBdr>
              <w:shd w:val="clear" w:color="auto" w:fill="FFFFFF"/>
              <w:spacing w:after="0" w:line="240" w:lineRule="auto"/>
              <w:rPr>
                <w:b/>
              </w:rPr>
            </w:pPr>
            <w:r w:rsidRPr="008E7A73">
              <w:rPr>
                <w:b/>
              </w:rPr>
              <w:t>Міський бюджет, інші джерела</w:t>
            </w:r>
          </w:p>
        </w:tc>
        <w:tc>
          <w:tcPr>
            <w:tcW w:w="1243" w:type="dxa"/>
          </w:tcPr>
          <w:p w:rsidR="00DD37F1" w:rsidRPr="003A2F93" w:rsidRDefault="00DA7319" w:rsidP="003A2F93">
            <w:pPr>
              <w:pBdr>
                <w:top w:val="nil"/>
                <w:left w:val="nil"/>
                <w:bottom w:val="nil"/>
                <w:right w:val="nil"/>
                <w:between w:val="nil"/>
              </w:pBdr>
              <w:shd w:val="clear" w:color="auto" w:fill="FFFFFF"/>
              <w:spacing w:after="0" w:line="240" w:lineRule="auto"/>
            </w:pPr>
            <w:r w:rsidRPr="008E7A73">
              <w:t>2026</w:t>
            </w:r>
          </w:p>
        </w:tc>
      </w:tr>
    </w:tbl>
    <w:p w:rsidR="00DD37F1" w:rsidRPr="003A2F93" w:rsidRDefault="00DD37F1" w:rsidP="003A2F93">
      <w:pPr>
        <w:spacing w:after="0" w:line="240" w:lineRule="auto"/>
        <w:rPr>
          <w:b/>
        </w:rPr>
      </w:pPr>
    </w:p>
    <w:sectPr w:rsidR="00DD37F1" w:rsidRPr="003A2F93" w:rsidSect="00362AAE">
      <w:pgSz w:w="16838" w:h="11906" w:orient="landscape"/>
      <w:pgMar w:top="1134"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B9E" w:rsidRDefault="00B71B9E">
      <w:pPr>
        <w:spacing w:after="0" w:line="240" w:lineRule="auto"/>
      </w:pPr>
      <w:r>
        <w:separator/>
      </w:r>
    </w:p>
  </w:endnote>
  <w:endnote w:type="continuationSeparator" w:id="0">
    <w:p w:rsidR="00B71B9E" w:rsidRDefault="00B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143837"/>
      <w:docPartObj>
        <w:docPartGallery w:val="Page Numbers (Bottom of Page)"/>
        <w:docPartUnique/>
      </w:docPartObj>
    </w:sdtPr>
    <w:sdtEndPr/>
    <w:sdtContent>
      <w:sdt>
        <w:sdtPr>
          <w:id w:val="-1669238322"/>
          <w:docPartObj>
            <w:docPartGallery w:val="Page Numbers (Top of Page)"/>
            <w:docPartUnique/>
          </w:docPartObj>
        </w:sdtPr>
        <w:sdtEndPr/>
        <w:sdtContent>
          <w:p w:rsidR="00271011" w:rsidRDefault="00271011">
            <w:pPr>
              <w:pStyle w:val="af8"/>
              <w:jc w:val="center"/>
            </w:pPr>
            <w:r>
              <w:rPr>
                <w:lang w:val="ru-RU"/>
              </w:rPr>
              <w:t xml:space="preserve">Сторінка </w:t>
            </w:r>
            <w:r>
              <w:rPr>
                <w:b/>
                <w:bCs/>
                <w:sz w:val="24"/>
                <w:szCs w:val="24"/>
              </w:rPr>
              <w:fldChar w:fldCharType="begin"/>
            </w:r>
            <w:r>
              <w:rPr>
                <w:b/>
                <w:bCs/>
              </w:rPr>
              <w:instrText>PAGE</w:instrText>
            </w:r>
            <w:r>
              <w:rPr>
                <w:b/>
                <w:bCs/>
                <w:sz w:val="24"/>
                <w:szCs w:val="24"/>
              </w:rPr>
              <w:fldChar w:fldCharType="separate"/>
            </w:r>
            <w:r w:rsidR="009E5337">
              <w:rPr>
                <w:b/>
                <w:bCs/>
                <w:noProof/>
              </w:rPr>
              <w:t>2</w:t>
            </w:r>
            <w:r>
              <w:rPr>
                <w:b/>
                <w:bCs/>
                <w:sz w:val="24"/>
                <w:szCs w:val="24"/>
              </w:rPr>
              <w:fldChar w:fldCharType="end"/>
            </w:r>
            <w:r>
              <w:rPr>
                <w:lang w:val="ru-RU"/>
              </w:rPr>
              <w:t xml:space="preserve"> із </w:t>
            </w:r>
            <w:r>
              <w:rPr>
                <w:b/>
                <w:bCs/>
                <w:sz w:val="24"/>
                <w:szCs w:val="24"/>
              </w:rPr>
              <w:fldChar w:fldCharType="begin"/>
            </w:r>
            <w:r>
              <w:rPr>
                <w:b/>
                <w:bCs/>
              </w:rPr>
              <w:instrText>NUMPAGES</w:instrText>
            </w:r>
            <w:r>
              <w:rPr>
                <w:b/>
                <w:bCs/>
                <w:sz w:val="24"/>
                <w:szCs w:val="24"/>
              </w:rPr>
              <w:fldChar w:fldCharType="separate"/>
            </w:r>
            <w:r w:rsidR="009E5337">
              <w:rPr>
                <w:b/>
                <w:bCs/>
                <w:noProof/>
              </w:rPr>
              <w:t>33</w:t>
            </w:r>
            <w:r>
              <w:rPr>
                <w:b/>
                <w:bCs/>
                <w:sz w:val="24"/>
                <w:szCs w:val="24"/>
              </w:rPr>
              <w:fldChar w:fldCharType="end"/>
            </w:r>
          </w:p>
        </w:sdtContent>
      </w:sdt>
    </w:sdtContent>
  </w:sdt>
  <w:p w:rsidR="001E124B" w:rsidRDefault="001E124B">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B9E" w:rsidRDefault="00B71B9E">
      <w:pPr>
        <w:spacing w:after="0" w:line="240" w:lineRule="auto"/>
      </w:pPr>
      <w:r>
        <w:separator/>
      </w:r>
    </w:p>
  </w:footnote>
  <w:footnote w:type="continuationSeparator" w:id="0">
    <w:p w:rsidR="00B71B9E" w:rsidRDefault="00B71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F1"/>
    <w:rsid w:val="0000414C"/>
    <w:rsid w:val="0005435F"/>
    <w:rsid w:val="00063710"/>
    <w:rsid w:val="000670F5"/>
    <w:rsid w:val="000676C2"/>
    <w:rsid w:val="00091043"/>
    <w:rsid w:val="00093D84"/>
    <w:rsid w:val="0009557E"/>
    <w:rsid w:val="000972A6"/>
    <w:rsid w:val="0009736D"/>
    <w:rsid w:val="000A3ECB"/>
    <w:rsid w:val="00110DB1"/>
    <w:rsid w:val="001331DC"/>
    <w:rsid w:val="00146A77"/>
    <w:rsid w:val="00147411"/>
    <w:rsid w:val="00163B36"/>
    <w:rsid w:val="001A47CF"/>
    <w:rsid w:val="001B1B43"/>
    <w:rsid w:val="001D34CC"/>
    <w:rsid w:val="001E124B"/>
    <w:rsid w:val="00271011"/>
    <w:rsid w:val="00280AD6"/>
    <w:rsid w:val="00285870"/>
    <w:rsid w:val="00287378"/>
    <w:rsid w:val="002C4DE2"/>
    <w:rsid w:val="002E7BC7"/>
    <w:rsid w:val="0031579F"/>
    <w:rsid w:val="0032273A"/>
    <w:rsid w:val="003307B9"/>
    <w:rsid w:val="00354AEF"/>
    <w:rsid w:val="00354CCD"/>
    <w:rsid w:val="00362AAE"/>
    <w:rsid w:val="003A2F93"/>
    <w:rsid w:val="003B5CA7"/>
    <w:rsid w:val="003D7033"/>
    <w:rsid w:val="003E3DC1"/>
    <w:rsid w:val="003F3D0D"/>
    <w:rsid w:val="00401BBA"/>
    <w:rsid w:val="00467A0A"/>
    <w:rsid w:val="00473B93"/>
    <w:rsid w:val="004A07C2"/>
    <w:rsid w:val="004C29D9"/>
    <w:rsid w:val="005034BD"/>
    <w:rsid w:val="00525321"/>
    <w:rsid w:val="0052613F"/>
    <w:rsid w:val="005273C0"/>
    <w:rsid w:val="00537A38"/>
    <w:rsid w:val="0054522E"/>
    <w:rsid w:val="0055363E"/>
    <w:rsid w:val="00573B14"/>
    <w:rsid w:val="005C07AA"/>
    <w:rsid w:val="005D373E"/>
    <w:rsid w:val="00636913"/>
    <w:rsid w:val="00690217"/>
    <w:rsid w:val="00693D8C"/>
    <w:rsid w:val="006A7D07"/>
    <w:rsid w:val="006E5E49"/>
    <w:rsid w:val="00711D18"/>
    <w:rsid w:val="00726E70"/>
    <w:rsid w:val="00766A50"/>
    <w:rsid w:val="007C7100"/>
    <w:rsid w:val="007D1895"/>
    <w:rsid w:val="00816107"/>
    <w:rsid w:val="008424A0"/>
    <w:rsid w:val="008A0674"/>
    <w:rsid w:val="008B12D4"/>
    <w:rsid w:val="008D707E"/>
    <w:rsid w:val="008E7A73"/>
    <w:rsid w:val="00930AFE"/>
    <w:rsid w:val="00970C70"/>
    <w:rsid w:val="009A1E13"/>
    <w:rsid w:val="009B7660"/>
    <w:rsid w:val="009E5337"/>
    <w:rsid w:val="00A049C8"/>
    <w:rsid w:val="00A05036"/>
    <w:rsid w:val="00A3036C"/>
    <w:rsid w:val="00A570BB"/>
    <w:rsid w:val="00A63A2C"/>
    <w:rsid w:val="00A7244E"/>
    <w:rsid w:val="00A75532"/>
    <w:rsid w:val="00A758A3"/>
    <w:rsid w:val="00A9309A"/>
    <w:rsid w:val="00AF19F6"/>
    <w:rsid w:val="00B42299"/>
    <w:rsid w:val="00B476A1"/>
    <w:rsid w:val="00B625D6"/>
    <w:rsid w:val="00B62655"/>
    <w:rsid w:val="00B71B9E"/>
    <w:rsid w:val="00B9266A"/>
    <w:rsid w:val="00BD5B62"/>
    <w:rsid w:val="00C104BD"/>
    <w:rsid w:val="00C17C3A"/>
    <w:rsid w:val="00C87960"/>
    <w:rsid w:val="00C91B78"/>
    <w:rsid w:val="00CC26B1"/>
    <w:rsid w:val="00CC5C57"/>
    <w:rsid w:val="00CD1C6A"/>
    <w:rsid w:val="00CF5C96"/>
    <w:rsid w:val="00D12C7E"/>
    <w:rsid w:val="00D538F1"/>
    <w:rsid w:val="00D73DCC"/>
    <w:rsid w:val="00D75873"/>
    <w:rsid w:val="00D84F99"/>
    <w:rsid w:val="00D90AED"/>
    <w:rsid w:val="00DA4BA7"/>
    <w:rsid w:val="00DA7319"/>
    <w:rsid w:val="00DB3171"/>
    <w:rsid w:val="00DD37F1"/>
    <w:rsid w:val="00E01233"/>
    <w:rsid w:val="00E03B49"/>
    <w:rsid w:val="00E1417B"/>
    <w:rsid w:val="00E23295"/>
    <w:rsid w:val="00E3798B"/>
    <w:rsid w:val="00E44B1A"/>
    <w:rsid w:val="00E5379C"/>
    <w:rsid w:val="00E94299"/>
    <w:rsid w:val="00ED448A"/>
    <w:rsid w:val="00EF227A"/>
    <w:rsid w:val="00F16F9C"/>
    <w:rsid w:val="00F25CDC"/>
    <w:rsid w:val="00F90BB4"/>
    <w:rsid w:val="00FC6F1B"/>
    <w:rsid w:val="00FF7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0E873-DD41-4FDD-867E-C4559C1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Balloon Text"/>
    <w:basedOn w:val="a"/>
    <w:link w:val="af5"/>
    <w:uiPriority w:val="99"/>
    <w:semiHidden/>
    <w:unhideWhenUsed/>
    <w:rsid w:val="009B766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B7660"/>
    <w:rPr>
      <w:rFonts w:ascii="Tahoma" w:hAnsi="Tahoma" w:cs="Tahoma"/>
      <w:sz w:val="16"/>
      <w:szCs w:val="16"/>
    </w:rPr>
  </w:style>
  <w:style w:type="paragraph" w:styleId="af6">
    <w:name w:val="header"/>
    <w:basedOn w:val="a"/>
    <w:link w:val="af7"/>
    <w:uiPriority w:val="99"/>
    <w:unhideWhenUsed/>
    <w:rsid w:val="0027101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71011"/>
  </w:style>
  <w:style w:type="paragraph" w:styleId="af8">
    <w:name w:val="footer"/>
    <w:basedOn w:val="a"/>
    <w:link w:val="af9"/>
    <w:uiPriority w:val="99"/>
    <w:unhideWhenUsed/>
    <w:rsid w:val="0027101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7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9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BD1E-F841-4B09-89F1-C50234EF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7667</Words>
  <Characters>43708</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2021-09-21T09:06:00Z</cp:lastPrinted>
  <dcterms:created xsi:type="dcterms:W3CDTF">2021-09-24T07:22:00Z</dcterms:created>
  <dcterms:modified xsi:type="dcterms:W3CDTF">2021-09-24T07:22:00Z</dcterms:modified>
</cp:coreProperties>
</file>