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56" w:rsidRPr="009B23DE" w:rsidRDefault="00CA6E56" w:rsidP="00CA6E56">
      <w:pPr>
        <w:jc w:val="center"/>
        <w:rPr>
          <w:lang w:val="uk-UA"/>
        </w:rPr>
      </w:pPr>
      <w:r w:rsidRPr="009B23DE">
        <w:rPr>
          <w:noProof/>
          <w:lang w:val="en-US" w:eastAsia="en-US"/>
        </w:rPr>
        <w:drawing>
          <wp:inline distT="0" distB="0" distL="0" distR="0" wp14:anchorId="05BE97C0" wp14:editId="7BD05FFC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56" w:rsidRPr="009B23DE" w:rsidRDefault="00CA6E56" w:rsidP="00CA6E56">
      <w:pPr>
        <w:jc w:val="center"/>
        <w:rPr>
          <w:b/>
          <w:lang w:val="uk-UA"/>
        </w:rPr>
      </w:pPr>
      <w:r w:rsidRPr="009B23DE">
        <w:rPr>
          <w:b/>
        </w:rPr>
        <w:t>У</w:t>
      </w:r>
      <w:r w:rsidRPr="009B23DE">
        <w:rPr>
          <w:b/>
          <w:lang w:val="uk-UA"/>
        </w:rPr>
        <w:t xml:space="preserve"> К Р А Ї Н А</w:t>
      </w:r>
    </w:p>
    <w:p w:rsidR="00CA6E56" w:rsidRDefault="00CA6E56" w:rsidP="00CA6E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:rsidR="00CA6E56" w:rsidRPr="009B23DE" w:rsidRDefault="00CA6E56" w:rsidP="00CA6E56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CA6E56" w:rsidRPr="009B23DE" w:rsidRDefault="00CA6E56" w:rsidP="00CA6E56">
      <w:pPr>
        <w:jc w:val="right"/>
        <w:rPr>
          <w:b/>
          <w:lang w:val="uk-UA"/>
        </w:rPr>
      </w:pPr>
    </w:p>
    <w:p w:rsidR="00CA6E56" w:rsidRDefault="00CA6E56" w:rsidP="00CA6E56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CA6E56" w:rsidRDefault="00CA6E56" w:rsidP="00CA6E56">
      <w:pPr>
        <w:jc w:val="center"/>
        <w:rPr>
          <w:b/>
          <w:sz w:val="28"/>
        </w:rPr>
      </w:pPr>
    </w:p>
    <w:p w:rsidR="00CA6E56" w:rsidRPr="00E25929" w:rsidRDefault="00CA6E56" w:rsidP="00CA6E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(дев’ята </w:t>
      </w:r>
      <w:r w:rsidRPr="00E25929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вось</w:t>
      </w:r>
      <w:r w:rsidRPr="00E25929">
        <w:rPr>
          <w:b/>
          <w:sz w:val="28"/>
          <w:szCs w:val="28"/>
          <w:lang w:val="uk-UA"/>
        </w:rPr>
        <w:t xml:space="preserve">мого скликання) </w:t>
      </w:r>
    </w:p>
    <w:p w:rsidR="00CA6E56" w:rsidRDefault="00CA6E56" w:rsidP="00CA6E56">
      <w:pPr>
        <w:rPr>
          <w:b/>
          <w:sz w:val="28"/>
          <w:szCs w:val="28"/>
          <w:lang w:val="uk-UA"/>
        </w:rPr>
      </w:pPr>
    </w:p>
    <w:p w:rsidR="00CA6E56" w:rsidRPr="00F24B9A" w:rsidRDefault="00CA6E56" w:rsidP="00CA6E56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A6E56" w:rsidRPr="00E1453E" w:rsidTr="00085EC9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E56" w:rsidRPr="00E1453E" w:rsidRDefault="00CA6E56" w:rsidP="00085EC9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  <w:lang w:val="uk-UA"/>
              </w:rPr>
              <w:t xml:space="preserve"> жовтня</w:t>
            </w:r>
            <w:r w:rsidRPr="00E1453E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E56" w:rsidRPr="00E1453E" w:rsidRDefault="00CA6E56" w:rsidP="00085EC9">
            <w:pPr>
              <w:jc w:val="center"/>
              <w:rPr>
                <w:sz w:val="28"/>
                <w:szCs w:val="28"/>
              </w:rPr>
            </w:pPr>
            <w:r w:rsidRPr="00E1453E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A6E56" w:rsidRPr="00E1453E" w:rsidRDefault="00CA6E56" w:rsidP="00085EC9">
            <w:pPr>
              <w:jc w:val="right"/>
              <w:rPr>
                <w:sz w:val="28"/>
                <w:szCs w:val="28"/>
              </w:rPr>
            </w:pPr>
            <w:r w:rsidRPr="00E1453E">
              <w:rPr>
                <w:sz w:val="28"/>
                <w:szCs w:val="28"/>
              </w:rPr>
              <w:t>№ -</w:t>
            </w:r>
            <w:r>
              <w:rPr>
                <w:sz w:val="28"/>
                <w:szCs w:val="28"/>
                <w:lang w:val="uk-UA"/>
              </w:rPr>
              <w:t>9</w:t>
            </w:r>
            <w:r w:rsidRPr="00E1453E">
              <w:rPr>
                <w:sz w:val="28"/>
                <w:szCs w:val="28"/>
              </w:rPr>
              <w:t>/</w:t>
            </w:r>
            <w:r w:rsidRPr="00E1453E">
              <w:rPr>
                <w:sz w:val="28"/>
                <w:szCs w:val="28"/>
                <w:lang w:val="en-US"/>
              </w:rPr>
              <w:t>VIII</w:t>
            </w:r>
            <w:r w:rsidRPr="00E1453E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CA6E56" w:rsidRDefault="00CA6E56" w:rsidP="00CA6E56">
      <w:pPr>
        <w:rPr>
          <w:b/>
          <w:sz w:val="28"/>
          <w:szCs w:val="28"/>
          <w:lang w:val="uk-UA"/>
        </w:rPr>
      </w:pPr>
    </w:p>
    <w:p w:rsidR="00CA6E56" w:rsidRDefault="00CA6E56" w:rsidP="00CA6E56">
      <w:pPr>
        <w:rPr>
          <w:b/>
          <w:sz w:val="28"/>
          <w:szCs w:val="28"/>
          <w:lang w:val="uk-UA"/>
        </w:rPr>
      </w:pPr>
      <w:r w:rsidRPr="00573D2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списання майна </w:t>
      </w:r>
    </w:p>
    <w:p w:rsidR="00CA6E56" w:rsidRPr="00573D2F" w:rsidRDefault="00CA6E56" w:rsidP="00CA6E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комунальної власності</w:t>
      </w:r>
    </w:p>
    <w:p w:rsidR="00CA6E56" w:rsidRDefault="00CA6E56" w:rsidP="00CA6E56">
      <w:pPr>
        <w:rPr>
          <w:sz w:val="28"/>
          <w:szCs w:val="28"/>
          <w:lang w:val="uk-UA"/>
        </w:rPr>
      </w:pPr>
    </w:p>
    <w:p w:rsidR="00CA6E56" w:rsidRPr="00467E9C" w:rsidRDefault="00CA6E56" w:rsidP="00CA6E56">
      <w:pPr>
        <w:rPr>
          <w:sz w:val="28"/>
          <w:szCs w:val="28"/>
          <w:lang w:val="uk-UA"/>
        </w:rPr>
      </w:pPr>
    </w:p>
    <w:p w:rsidR="00CA6E56" w:rsidRPr="00467E9C" w:rsidRDefault="00CA6E56" w:rsidP="002D5270">
      <w:pPr>
        <w:ind w:firstLine="720"/>
        <w:jc w:val="both"/>
        <w:rPr>
          <w:sz w:val="28"/>
          <w:szCs w:val="28"/>
          <w:lang w:val="uk-UA"/>
        </w:rPr>
      </w:pPr>
      <w:r w:rsidRPr="00467E9C">
        <w:rPr>
          <w:sz w:val="28"/>
          <w:szCs w:val="28"/>
          <w:lang w:val="uk-UA"/>
        </w:rPr>
        <w:t xml:space="preserve">Розглянувши довідки про характеристику нерухомого майна комунальної власності від </w:t>
      </w:r>
      <w:r w:rsidR="00AB6BEC">
        <w:rPr>
          <w:color w:val="FF0000"/>
          <w:sz w:val="28"/>
          <w:szCs w:val="28"/>
          <w:lang w:val="uk-UA"/>
        </w:rPr>
        <w:t>22</w:t>
      </w:r>
      <w:r w:rsidRPr="00467E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467E9C">
        <w:rPr>
          <w:sz w:val="28"/>
          <w:szCs w:val="28"/>
          <w:lang w:val="uk-UA"/>
        </w:rPr>
        <w:t>0.2021</w:t>
      </w:r>
      <w:r w:rsidR="00AB6BEC">
        <w:rPr>
          <w:sz w:val="28"/>
          <w:szCs w:val="28"/>
          <w:lang w:val="uk-UA"/>
        </w:rPr>
        <w:t xml:space="preserve"> року №564/10-21</w:t>
      </w:r>
      <w:r w:rsidRPr="00467E9C">
        <w:rPr>
          <w:sz w:val="28"/>
          <w:szCs w:val="28"/>
          <w:lang w:val="uk-UA"/>
        </w:rPr>
        <w:t xml:space="preserve">, видані КП «РАМПА» Корюківської міської ради, рішення виконавчого комітету Корюківської міської ради від </w:t>
      </w:r>
      <w:r w:rsidR="002D5270" w:rsidRPr="002D5270">
        <w:rPr>
          <w:sz w:val="28"/>
          <w:szCs w:val="28"/>
          <w:lang w:val="uk-UA"/>
        </w:rPr>
        <w:t>26</w:t>
      </w:r>
      <w:r w:rsidRPr="002D52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467E9C">
        <w:rPr>
          <w:sz w:val="28"/>
          <w:szCs w:val="28"/>
          <w:lang w:val="uk-UA"/>
        </w:rPr>
        <w:t xml:space="preserve">0.2021 року  № </w:t>
      </w:r>
      <w:r w:rsidR="00E40804">
        <w:rPr>
          <w:sz w:val="28"/>
          <w:szCs w:val="28"/>
          <w:lang w:val="uk-UA"/>
        </w:rPr>
        <w:t>465</w:t>
      </w:r>
      <w:r w:rsidRPr="00467E9C">
        <w:rPr>
          <w:sz w:val="28"/>
          <w:szCs w:val="28"/>
          <w:lang w:val="uk-UA"/>
        </w:rPr>
        <w:t xml:space="preserve"> «Про затвердження </w:t>
      </w:r>
      <w:proofErr w:type="spellStart"/>
      <w:r w:rsidRPr="00467E9C">
        <w:rPr>
          <w:sz w:val="28"/>
          <w:szCs w:val="28"/>
          <w:lang w:val="uk-UA"/>
        </w:rPr>
        <w:t>акт</w:t>
      </w:r>
      <w:r>
        <w:rPr>
          <w:sz w:val="28"/>
          <w:szCs w:val="28"/>
          <w:lang w:val="uk-UA"/>
        </w:rPr>
        <w:t>а</w:t>
      </w:r>
      <w:proofErr w:type="spellEnd"/>
      <w:r w:rsidRPr="00467E9C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2D5270" w:rsidRPr="002D5270">
        <w:rPr>
          <w:sz w:val="28"/>
          <w:szCs w:val="28"/>
          <w:lang w:val="uk-UA"/>
        </w:rPr>
        <w:t>обстеження</w:t>
      </w:r>
      <w:r w:rsidR="002D5270">
        <w:rPr>
          <w:sz w:val="28"/>
          <w:szCs w:val="28"/>
          <w:lang w:val="uk-UA"/>
        </w:rPr>
        <w:t xml:space="preserve"> </w:t>
      </w:r>
      <w:r w:rsidR="002D5270" w:rsidRPr="002D5270">
        <w:rPr>
          <w:sz w:val="28"/>
          <w:szCs w:val="28"/>
          <w:lang w:val="uk-UA"/>
        </w:rPr>
        <w:t>технічного стану нерухомого майна</w:t>
      </w:r>
      <w:r w:rsidR="002D5270">
        <w:rPr>
          <w:sz w:val="28"/>
          <w:szCs w:val="28"/>
          <w:lang w:val="uk-UA"/>
        </w:rPr>
        <w:t xml:space="preserve"> </w:t>
      </w:r>
      <w:r w:rsidR="002D5270" w:rsidRPr="002D5270">
        <w:rPr>
          <w:sz w:val="28"/>
          <w:szCs w:val="28"/>
          <w:lang w:val="uk-UA"/>
        </w:rPr>
        <w:t>міської комунальної власності</w:t>
      </w:r>
      <w:r w:rsidRPr="00467E9C">
        <w:rPr>
          <w:sz w:val="28"/>
          <w:szCs w:val="28"/>
          <w:lang w:val="uk-UA"/>
        </w:rPr>
        <w:t xml:space="preserve">», відповідно до Положення про порядок списання об’єктів комунальної власності Корюківської міської територіальної громади, затвердженого рішенням п’ятої сесії Корюківської міської ради восьмого скликання від 22.04.2021 року № 30-5/VIІІ, рекомендації постійної комісії міської ради з питань власності, бюджету, соціально-економічного та культурного розвитку, керуючись </w:t>
      </w:r>
      <w:proofErr w:type="spellStart"/>
      <w:r w:rsidRPr="00467E9C">
        <w:rPr>
          <w:sz w:val="28"/>
          <w:szCs w:val="28"/>
          <w:lang w:val="uk-UA"/>
        </w:rPr>
        <w:t>ст.ст</w:t>
      </w:r>
      <w:proofErr w:type="spellEnd"/>
      <w:r w:rsidRPr="00467E9C">
        <w:rPr>
          <w:sz w:val="28"/>
          <w:szCs w:val="28"/>
          <w:lang w:val="uk-UA"/>
        </w:rPr>
        <w:t xml:space="preserve">. 26, 60 Закону України «Про місцеве самоврядування в Україні»,  </w:t>
      </w:r>
    </w:p>
    <w:p w:rsidR="00CA6E56" w:rsidRPr="00467E9C" w:rsidRDefault="00CA6E56" w:rsidP="00CA6E56">
      <w:pPr>
        <w:ind w:firstLine="720"/>
        <w:jc w:val="both"/>
        <w:rPr>
          <w:sz w:val="28"/>
          <w:szCs w:val="28"/>
          <w:lang w:val="uk-UA"/>
        </w:rPr>
      </w:pPr>
    </w:p>
    <w:p w:rsidR="00CA6E56" w:rsidRPr="00467E9C" w:rsidRDefault="00CA6E56" w:rsidP="00CA6E56">
      <w:pPr>
        <w:jc w:val="center"/>
        <w:rPr>
          <w:b/>
          <w:sz w:val="28"/>
          <w:szCs w:val="28"/>
          <w:lang w:val="uk-UA"/>
        </w:rPr>
      </w:pPr>
      <w:r w:rsidRPr="00467E9C">
        <w:rPr>
          <w:b/>
          <w:sz w:val="28"/>
          <w:szCs w:val="28"/>
          <w:lang w:val="uk-UA"/>
        </w:rPr>
        <w:t>міська рада вирішила:</w:t>
      </w:r>
    </w:p>
    <w:p w:rsidR="00CA6E56" w:rsidRPr="00467E9C" w:rsidRDefault="00CA6E56" w:rsidP="00CA6E56">
      <w:pPr>
        <w:ind w:firstLine="720"/>
        <w:jc w:val="center"/>
        <w:rPr>
          <w:b/>
          <w:sz w:val="28"/>
          <w:szCs w:val="28"/>
          <w:lang w:val="uk-UA"/>
        </w:rPr>
      </w:pPr>
    </w:p>
    <w:p w:rsidR="00CA6E56" w:rsidRDefault="00CA6E56" w:rsidP="00CA6E56">
      <w:pPr>
        <w:ind w:firstLine="720"/>
        <w:jc w:val="both"/>
        <w:rPr>
          <w:sz w:val="28"/>
          <w:szCs w:val="28"/>
          <w:lang w:val="uk-UA"/>
        </w:rPr>
      </w:pPr>
      <w:r w:rsidRPr="00467E9C">
        <w:rPr>
          <w:b/>
          <w:sz w:val="28"/>
          <w:szCs w:val="28"/>
          <w:lang w:val="uk-UA"/>
        </w:rPr>
        <w:t>1. </w:t>
      </w:r>
      <w:r w:rsidRPr="00467E9C">
        <w:rPr>
          <w:sz w:val="28"/>
          <w:szCs w:val="28"/>
          <w:lang w:val="uk-UA"/>
        </w:rPr>
        <w:t>Списати з балансу Корюківської міської ради об’єк</w:t>
      </w:r>
      <w:r>
        <w:rPr>
          <w:sz w:val="28"/>
          <w:szCs w:val="28"/>
          <w:lang w:val="uk-UA"/>
        </w:rPr>
        <w:t>т</w:t>
      </w:r>
      <w:r w:rsidRPr="00467E9C">
        <w:rPr>
          <w:sz w:val="28"/>
          <w:szCs w:val="28"/>
          <w:lang w:val="uk-UA"/>
        </w:rPr>
        <w:t xml:space="preserve"> нерухомості</w:t>
      </w:r>
      <w:r>
        <w:rPr>
          <w:sz w:val="28"/>
          <w:szCs w:val="28"/>
          <w:lang w:val="uk-UA"/>
        </w:rPr>
        <w:t xml:space="preserve"> –приміщення початкової школи, розміщене за адресою: вул. 1 Травня, 17А, с. </w:t>
      </w:r>
      <w:proofErr w:type="spellStart"/>
      <w:r>
        <w:rPr>
          <w:sz w:val="28"/>
          <w:szCs w:val="28"/>
          <w:lang w:val="uk-UA"/>
        </w:rPr>
        <w:t>Лупасове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району, Чернігівської області, інвентарний номер 101310005, первісною балансовою вартістю 81 473,00 грн (вісімдесят одна тисяча чотириста сімдесят три гривні, 00 копійок), знос 100%.</w:t>
      </w:r>
      <w:r w:rsidRPr="00467E9C">
        <w:rPr>
          <w:sz w:val="28"/>
          <w:szCs w:val="28"/>
          <w:lang w:val="uk-UA"/>
        </w:rPr>
        <w:t xml:space="preserve">  </w:t>
      </w:r>
    </w:p>
    <w:p w:rsidR="00CA6E56" w:rsidRDefault="00CA6E56" w:rsidP="00CA6E56">
      <w:pPr>
        <w:ind w:firstLine="720"/>
        <w:jc w:val="both"/>
        <w:rPr>
          <w:sz w:val="28"/>
          <w:szCs w:val="28"/>
          <w:lang w:val="uk-UA"/>
        </w:rPr>
      </w:pPr>
    </w:p>
    <w:p w:rsidR="00CA6E56" w:rsidRPr="00467E9C" w:rsidRDefault="00CA6E56" w:rsidP="00CA6E56">
      <w:pPr>
        <w:ind w:firstLine="720"/>
        <w:jc w:val="both"/>
        <w:rPr>
          <w:sz w:val="28"/>
          <w:szCs w:val="28"/>
          <w:lang w:val="uk-UA"/>
        </w:rPr>
      </w:pPr>
      <w:r w:rsidRPr="00D22A7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67E9C">
        <w:rPr>
          <w:sz w:val="28"/>
          <w:szCs w:val="28"/>
          <w:lang w:val="uk-UA"/>
        </w:rPr>
        <w:t>Виконавчому апарату міської ради здійснити заходи щодо списання майна</w:t>
      </w:r>
      <w:r>
        <w:rPr>
          <w:sz w:val="28"/>
          <w:szCs w:val="28"/>
          <w:lang w:val="uk-UA"/>
        </w:rPr>
        <w:t>,</w:t>
      </w:r>
      <w:r w:rsidRPr="00467E9C">
        <w:rPr>
          <w:sz w:val="28"/>
          <w:szCs w:val="28"/>
          <w:lang w:val="uk-UA"/>
        </w:rPr>
        <w:t xml:space="preserve"> вказаного в пункті 1 даного рішенн</w:t>
      </w:r>
      <w:r>
        <w:rPr>
          <w:sz w:val="28"/>
          <w:szCs w:val="28"/>
          <w:lang w:val="uk-UA"/>
        </w:rPr>
        <w:t>я,</w:t>
      </w:r>
      <w:r w:rsidRPr="00467E9C">
        <w:rPr>
          <w:sz w:val="28"/>
          <w:szCs w:val="28"/>
          <w:lang w:val="uk-UA"/>
        </w:rPr>
        <w:t xml:space="preserve"> відповідно до вимог чинного законодавства України.</w:t>
      </w:r>
    </w:p>
    <w:p w:rsidR="00CA6E56" w:rsidRPr="00467E9C" w:rsidRDefault="00CA6E56" w:rsidP="00CA6E56">
      <w:pPr>
        <w:ind w:firstLine="720"/>
        <w:jc w:val="both"/>
        <w:rPr>
          <w:sz w:val="28"/>
          <w:szCs w:val="28"/>
          <w:lang w:val="uk-UA"/>
        </w:rPr>
      </w:pPr>
    </w:p>
    <w:p w:rsidR="00CA6E56" w:rsidRPr="00467E9C" w:rsidRDefault="00CA6E56" w:rsidP="00CA6E56">
      <w:pPr>
        <w:ind w:firstLine="720"/>
        <w:jc w:val="both"/>
        <w:rPr>
          <w:b/>
          <w:sz w:val="28"/>
          <w:szCs w:val="28"/>
          <w:lang w:val="uk-UA"/>
        </w:rPr>
      </w:pPr>
      <w:r w:rsidRPr="00467E9C">
        <w:rPr>
          <w:b/>
          <w:sz w:val="28"/>
          <w:szCs w:val="28"/>
          <w:lang w:val="uk-UA"/>
        </w:rPr>
        <w:lastRenderedPageBreak/>
        <w:t xml:space="preserve">3. </w:t>
      </w:r>
      <w:r w:rsidRPr="00467E9C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розвитку.</w:t>
      </w:r>
    </w:p>
    <w:p w:rsidR="00CA6E56" w:rsidRDefault="00CA6E56" w:rsidP="00CA6E56">
      <w:pPr>
        <w:rPr>
          <w:b/>
          <w:sz w:val="28"/>
          <w:szCs w:val="28"/>
          <w:lang w:val="uk-UA"/>
        </w:rPr>
      </w:pPr>
    </w:p>
    <w:p w:rsidR="00CA6E56" w:rsidRPr="00467E9C" w:rsidRDefault="00CA6E56" w:rsidP="00CA6E56">
      <w:pPr>
        <w:rPr>
          <w:b/>
          <w:sz w:val="28"/>
          <w:szCs w:val="28"/>
          <w:lang w:val="uk-UA"/>
        </w:rPr>
      </w:pPr>
    </w:p>
    <w:p w:rsidR="00CA6E56" w:rsidRPr="00467E9C" w:rsidRDefault="00CA6E56" w:rsidP="00CA6E56">
      <w:pPr>
        <w:rPr>
          <w:b/>
          <w:sz w:val="28"/>
          <w:szCs w:val="28"/>
          <w:lang w:val="uk-UA"/>
        </w:rPr>
      </w:pPr>
      <w:r w:rsidRPr="00467E9C">
        <w:rPr>
          <w:b/>
          <w:sz w:val="28"/>
          <w:szCs w:val="28"/>
          <w:lang w:val="uk-UA"/>
        </w:rPr>
        <w:t xml:space="preserve">Міський голова            </w:t>
      </w:r>
      <w:r>
        <w:rPr>
          <w:b/>
          <w:sz w:val="28"/>
          <w:szCs w:val="28"/>
          <w:lang w:val="uk-UA"/>
        </w:rPr>
        <w:t xml:space="preserve">    </w:t>
      </w:r>
      <w:r w:rsidRPr="00467E9C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467E9C">
        <w:rPr>
          <w:b/>
          <w:sz w:val="28"/>
          <w:szCs w:val="28"/>
          <w:lang w:val="uk-UA"/>
        </w:rPr>
        <w:t xml:space="preserve">                               Р. АХМЕДОВ</w:t>
      </w:r>
    </w:p>
    <w:p w:rsidR="00CA6E56" w:rsidRPr="007D5669" w:rsidRDefault="00CA6E56" w:rsidP="00CA6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П</w:t>
      </w:r>
      <w:r w:rsidRPr="007D5669">
        <w:rPr>
          <w:sz w:val="28"/>
          <w:szCs w:val="28"/>
          <w:lang w:val="uk-UA"/>
        </w:rPr>
        <w:t>ОГОДЖЕНО:</w:t>
      </w:r>
    </w:p>
    <w:p w:rsidR="00CA6E56" w:rsidRDefault="00CA6E56" w:rsidP="00CA6E56">
      <w:pPr>
        <w:rPr>
          <w:sz w:val="28"/>
          <w:szCs w:val="28"/>
          <w:lang w:val="uk-UA"/>
        </w:rPr>
      </w:pPr>
    </w:p>
    <w:p w:rsidR="00CA6E56" w:rsidRPr="00E30C2E" w:rsidRDefault="00CA6E56" w:rsidP="00CA6E56">
      <w:pPr>
        <w:rPr>
          <w:sz w:val="28"/>
          <w:szCs w:val="28"/>
          <w:lang w:val="uk-UA"/>
        </w:rPr>
      </w:pPr>
      <w:r w:rsidRPr="00E30C2E">
        <w:rPr>
          <w:sz w:val="28"/>
          <w:szCs w:val="28"/>
          <w:lang w:val="uk-UA"/>
        </w:rPr>
        <w:t xml:space="preserve">Начальник відділу земельних ресурсів </w:t>
      </w:r>
    </w:p>
    <w:p w:rsidR="00CA6E56" w:rsidRPr="00E30C2E" w:rsidRDefault="00CA6E56" w:rsidP="00CA6E56">
      <w:pPr>
        <w:rPr>
          <w:sz w:val="28"/>
          <w:szCs w:val="28"/>
          <w:lang w:val="uk-UA"/>
        </w:rPr>
      </w:pPr>
      <w:r w:rsidRPr="00E30C2E">
        <w:rPr>
          <w:sz w:val="28"/>
          <w:szCs w:val="28"/>
          <w:lang w:val="uk-UA"/>
        </w:rPr>
        <w:t xml:space="preserve">та комунального майна </w:t>
      </w:r>
    </w:p>
    <w:p w:rsidR="00CA6E56" w:rsidRDefault="00CA6E56" w:rsidP="00CA6E56">
      <w:pPr>
        <w:rPr>
          <w:sz w:val="28"/>
          <w:szCs w:val="28"/>
          <w:lang w:val="uk-UA"/>
        </w:rPr>
      </w:pPr>
      <w:r w:rsidRPr="00E30C2E">
        <w:rPr>
          <w:sz w:val="28"/>
          <w:szCs w:val="28"/>
          <w:lang w:val="uk-UA"/>
        </w:rPr>
        <w:t xml:space="preserve">виконавчого апарату міської ради </w:t>
      </w:r>
      <w:r w:rsidRPr="00E30C2E">
        <w:rPr>
          <w:sz w:val="28"/>
          <w:szCs w:val="28"/>
          <w:lang w:val="uk-UA"/>
        </w:rPr>
        <w:tab/>
      </w:r>
      <w:r w:rsidRPr="00E30C2E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                Т. СКИБА</w:t>
      </w:r>
    </w:p>
    <w:p w:rsidR="00CA6E56" w:rsidRPr="007D5669" w:rsidRDefault="00CA6E56" w:rsidP="00CA6E56">
      <w:pPr>
        <w:rPr>
          <w:sz w:val="28"/>
          <w:szCs w:val="28"/>
          <w:lang w:val="uk-UA"/>
        </w:rPr>
      </w:pPr>
    </w:p>
    <w:p w:rsidR="00CA6E56" w:rsidRDefault="00CA6E56" w:rsidP="00CA6E56">
      <w:pPr>
        <w:rPr>
          <w:sz w:val="28"/>
          <w:szCs w:val="28"/>
          <w:lang w:val="uk-UA"/>
        </w:rPr>
      </w:pPr>
    </w:p>
    <w:p w:rsidR="00CA6E56" w:rsidRDefault="00CA6E56" w:rsidP="00CA6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бухгалтерського </w:t>
      </w:r>
    </w:p>
    <w:p w:rsidR="00CA6E56" w:rsidRDefault="00CA6E56" w:rsidP="00CA6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</w:p>
    <w:p w:rsidR="00CA6E56" w:rsidRDefault="00CA6E56" w:rsidP="00CA6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міської ради                                                       О.КОЖЕМА</w:t>
      </w:r>
    </w:p>
    <w:p w:rsidR="00CA6E56" w:rsidRDefault="00CA6E56" w:rsidP="00CA6E56">
      <w:pPr>
        <w:rPr>
          <w:sz w:val="28"/>
          <w:szCs w:val="28"/>
          <w:lang w:val="uk-UA"/>
        </w:rPr>
      </w:pPr>
    </w:p>
    <w:p w:rsidR="00CA6E56" w:rsidRDefault="00CA6E56" w:rsidP="00CA6E56">
      <w:pPr>
        <w:rPr>
          <w:sz w:val="28"/>
          <w:szCs w:val="28"/>
          <w:lang w:val="uk-UA"/>
        </w:rPr>
      </w:pPr>
    </w:p>
    <w:p w:rsidR="00CA6E56" w:rsidRDefault="00CA6E56" w:rsidP="00CA6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– </w:t>
      </w:r>
    </w:p>
    <w:p w:rsidR="00CA6E56" w:rsidRDefault="00CA6E56" w:rsidP="00CA6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реєстратор</w:t>
      </w:r>
    </w:p>
    <w:p w:rsidR="00CA6E56" w:rsidRDefault="00CA6E56" w:rsidP="00CA6E5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міської ради                                                       І. ВАЩЕНКО</w:t>
      </w:r>
    </w:p>
    <w:p w:rsidR="00CA6E56" w:rsidRDefault="00CA6E56" w:rsidP="00CA6E56">
      <w:pPr>
        <w:rPr>
          <w:b/>
          <w:sz w:val="28"/>
          <w:szCs w:val="28"/>
          <w:lang w:val="uk-UA"/>
        </w:rPr>
      </w:pPr>
    </w:p>
    <w:p w:rsidR="0018231A" w:rsidRPr="00CA6E56" w:rsidRDefault="0018231A">
      <w:pPr>
        <w:rPr>
          <w:lang w:val="uk-UA"/>
        </w:rPr>
      </w:pPr>
    </w:p>
    <w:sectPr w:rsidR="0018231A" w:rsidRPr="00CA6E56" w:rsidSect="00CA6E56">
      <w:pgSz w:w="12240" w:h="15840" w:code="1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56"/>
    <w:rsid w:val="000F3B3A"/>
    <w:rsid w:val="0016404E"/>
    <w:rsid w:val="0018231A"/>
    <w:rsid w:val="001D5DF9"/>
    <w:rsid w:val="002D5270"/>
    <w:rsid w:val="003412F4"/>
    <w:rsid w:val="003932FF"/>
    <w:rsid w:val="00396B4E"/>
    <w:rsid w:val="0040221D"/>
    <w:rsid w:val="0044106D"/>
    <w:rsid w:val="0044335A"/>
    <w:rsid w:val="00485066"/>
    <w:rsid w:val="004D1619"/>
    <w:rsid w:val="00516B38"/>
    <w:rsid w:val="0052772D"/>
    <w:rsid w:val="005B03F1"/>
    <w:rsid w:val="005C5998"/>
    <w:rsid w:val="005D5755"/>
    <w:rsid w:val="00601D49"/>
    <w:rsid w:val="00644F9E"/>
    <w:rsid w:val="00646275"/>
    <w:rsid w:val="006A2AC9"/>
    <w:rsid w:val="006C0680"/>
    <w:rsid w:val="00781C03"/>
    <w:rsid w:val="007837AC"/>
    <w:rsid w:val="007A7793"/>
    <w:rsid w:val="00841D0A"/>
    <w:rsid w:val="00857DA4"/>
    <w:rsid w:val="008A32BD"/>
    <w:rsid w:val="00925378"/>
    <w:rsid w:val="009403A8"/>
    <w:rsid w:val="009472F6"/>
    <w:rsid w:val="00986D86"/>
    <w:rsid w:val="00AB01D9"/>
    <w:rsid w:val="00AB6BEC"/>
    <w:rsid w:val="00B8006D"/>
    <w:rsid w:val="00BF4EFE"/>
    <w:rsid w:val="00C144B5"/>
    <w:rsid w:val="00C26299"/>
    <w:rsid w:val="00CA6E56"/>
    <w:rsid w:val="00E40804"/>
    <w:rsid w:val="00F74E30"/>
    <w:rsid w:val="00FC762F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53CC"/>
  <w15:chartTrackingRefBased/>
  <w15:docId w15:val="{56444E7C-E753-4EBD-9D29-3D312BFE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CA6E5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2021-10-18T09:44:00Z</dcterms:created>
  <dcterms:modified xsi:type="dcterms:W3CDTF">2021-10-26T11:51:00Z</dcterms:modified>
</cp:coreProperties>
</file>